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F712" w14:textId="77777777" w:rsidR="00BE657B" w:rsidRDefault="00E44604" w:rsidP="00100703">
      <w:pPr>
        <w:pStyle w:val="a3"/>
        <w:ind w:left="5670"/>
        <w:rPr>
          <w:sz w:val="24"/>
          <w:szCs w:val="24"/>
        </w:rPr>
      </w:pPr>
      <w:r w:rsidRPr="00DB5F4C">
        <w:rPr>
          <w:sz w:val="24"/>
          <w:szCs w:val="24"/>
        </w:rPr>
        <w:t>ЗАТВЕРДЖЕНО</w:t>
      </w:r>
    </w:p>
    <w:p w14:paraId="20E244AF" w14:textId="77777777" w:rsidR="00EE5078" w:rsidRPr="00DB5F4C" w:rsidRDefault="00EE5078" w:rsidP="00100703">
      <w:pPr>
        <w:pStyle w:val="a3"/>
        <w:ind w:left="5670"/>
        <w:rPr>
          <w:sz w:val="24"/>
          <w:szCs w:val="24"/>
        </w:rPr>
      </w:pPr>
    </w:p>
    <w:p w14:paraId="2371AA91" w14:textId="77777777" w:rsidR="008C1BE7" w:rsidRPr="00DB5F4C" w:rsidRDefault="005C17BF" w:rsidP="00100703">
      <w:pPr>
        <w:pStyle w:val="a3"/>
        <w:ind w:left="5670"/>
        <w:rPr>
          <w:sz w:val="24"/>
          <w:szCs w:val="24"/>
        </w:rPr>
      </w:pPr>
      <w:r w:rsidRPr="00DB5F4C">
        <w:rPr>
          <w:spacing w:val="-1"/>
          <w:sz w:val="24"/>
          <w:szCs w:val="24"/>
        </w:rPr>
        <w:t>р</w:t>
      </w:r>
      <w:r w:rsidR="00E44604" w:rsidRPr="00DB5F4C">
        <w:rPr>
          <w:spacing w:val="-1"/>
          <w:sz w:val="24"/>
          <w:szCs w:val="24"/>
        </w:rPr>
        <w:t>озпорядження</w:t>
      </w:r>
      <w:r w:rsidR="00E44604" w:rsidRPr="00DB5F4C">
        <w:rPr>
          <w:spacing w:val="-15"/>
          <w:sz w:val="24"/>
          <w:szCs w:val="24"/>
        </w:rPr>
        <w:t xml:space="preserve"> </w:t>
      </w:r>
      <w:r w:rsidR="00E44604" w:rsidRPr="00DB5F4C">
        <w:rPr>
          <w:spacing w:val="-1"/>
          <w:sz w:val="24"/>
          <w:szCs w:val="24"/>
        </w:rPr>
        <w:t>міського</w:t>
      </w:r>
      <w:r w:rsidR="00E44604" w:rsidRPr="00DB5F4C">
        <w:rPr>
          <w:spacing w:val="-15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голови</w:t>
      </w:r>
      <w:r w:rsidR="006430D6" w:rsidRPr="00DB5F4C">
        <w:rPr>
          <w:sz w:val="24"/>
          <w:szCs w:val="24"/>
        </w:rPr>
        <w:t xml:space="preserve"> </w:t>
      </w:r>
    </w:p>
    <w:p w14:paraId="5AA950F8" w14:textId="210006FF" w:rsidR="00BE657B" w:rsidRPr="00DB5F4C" w:rsidRDefault="008C1BE7" w:rsidP="00100703">
      <w:pPr>
        <w:pStyle w:val="a3"/>
        <w:ind w:left="5670"/>
        <w:rPr>
          <w:sz w:val="24"/>
          <w:szCs w:val="24"/>
        </w:rPr>
      </w:pPr>
      <w:r w:rsidRPr="00DB5F4C">
        <w:rPr>
          <w:sz w:val="24"/>
          <w:szCs w:val="24"/>
        </w:rPr>
        <w:t>від _</w:t>
      </w:r>
      <w:r w:rsidR="00651F8F">
        <w:rPr>
          <w:sz w:val="24"/>
          <w:szCs w:val="24"/>
        </w:rPr>
        <w:t>17</w:t>
      </w:r>
      <w:r w:rsidRPr="00DB5F4C">
        <w:rPr>
          <w:sz w:val="24"/>
          <w:szCs w:val="24"/>
        </w:rPr>
        <w:t>_</w:t>
      </w:r>
      <w:r w:rsidR="00651F8F">
        <w:rPr>
          <w:sz w:val="24"/>
          <w:szCs w:val="24"/>
        </w:rPr>
        <w:t>02</w:t>
      </w:r>
      <w:r w:rsidRPr="00DB5F4C">
        <w:rPr>
          <w:sz w:val="24"/>
          <w:szCs w:val="24"/>
        </w:rPr>
        <w:t>_</w:t>
      </w:r>
      <w:r w:rsidR="00651F8F">
        <w:rPr>
          <w:sz w:val="24"/>
          <w:szCs w:val="24"/>
        </w:rPr>
        <w:t>2022</w:t>
      </w:r>
      <w:r w:rsidRPr="00DB5F4C">
        <w:rPr>
          <w:sz w:val="24"/>
          <w:szCs w:val="24"/>
        </w:rPr>
        <w:t>_</w:t>
      </w:r>
      <w:r w:rsidR="00E44604" w:rsidRPr="00DB5F4C">
        <w:rPr>
          <w:sz w:val="24"/>
          <w:szCs w:val="24"/>
        </w:rPr>
        <w:t xml:space="preserve"> №</w:t>
      </w:r>
      <w:r w:rsidRPr="00DB5F4C">
        <w:rPr>
          <w:sz w:val="24"/>
          <w:szCs w:val="24"/>
        </w:rPr>
        <w:t xml:space="preserve"> </w:t>
      </w:r>
      <w:r w:rsidR="00100703">
        <w:rPr>
          <w:sz w:val="24"/>
          <w:szCs w:val="24"/>
        </w:rPr>
        <w:t>_</w:t>
      </w:r>
      <w:r w:rsidR="00651F8F">
        <w:rPr>
          <w:sz w:val="24"/>
          <w:szCs w:val="24"/>
        </w:rPr>
        <w:t>35-р</w:t>
      </w:r>
      <w:bookmarkStart w:id="0" w:name="_GoBack"/>
      <w:bookmarkEnd w:id="0"/>
      <w:r w:rsidR="00100703">
        <w:rPr>
          <w:sz w:val="24"/>
          <w:szCs w:val="24"/>
        </w:rPr>
        <w:t>__</w:t>
      </w:r>
      <w:r w:rsidR="00E44604" w:rsidRPr="00DB5F4C">
        <w:rPr>
          <w:spacing w:val="-1"/>
          <w:sz w:val="24"/>
          <w:szCs w:val="24"/>
        </w:rPr>
        <w:t xml:space="preserve"> </w:t>
      </w:r>
    </w:p>
    <w:p w14:paraId="2C942132" w14:textId="77777777" w:rsidR="00BE657B" w:rsidRPr="00DB5F4C" w:rsidRDefault="00BE657B" w:rsidP="00DB5F4C">
      <w:pPr>
        <w:pStyle w:val="a3"/>
        <w:ind w:left="6237"/>
        <w:rPr>
          <w:sz w:val="24"/>
          <w:szCs w:val="24"/>
        </w:rPr>
      </w:pPr>
    </w:p>
    <w:p w14:paraId="49CA529B" w14:textId="77777777" w:rsidR="00BE657B" w:rsidRPr="00100703" w:rsidRDefault="00E44604">
      <w:pPr>
        <w:pStyle w:val="11"/>
        <w:spacing w:before="217" w:line="298" w:lineRule="exact"/>
        <w:ind w:right="818"/>
        <w:jc w:val="center"/>
        <w:rPr>
          <w:b w:val="0"/>
          <w:sz w:val="24"/>
          <w:szCs w:val="24"/>
        </w:rPr>
      </w:pPr>
      <w:r w:rsidRPr="00100703">
        <w:rPr>
          <w:b w:val="0"/>
          <w:sz w:val="24"/>
          <w:szCs w:val="24"/>
        </w:rPr>
        <w:t>ПОЛОЖЕННЯ</w:t>
      </w:r>
    </w:p>
    <w:p w14:paraId="71CFDD2C" w14:textId="77777777" w:rsidR="008C1BE7" w:rsidRPr="00100703" w:rsidRDefault="00E44604">
      <w:pPr>
        <w:ind w:left="805" w:right="823"/>
        <w:jc w:val="center"/>
        <w:rPr>
          <w:sz w:val="24"/>
          <w:szCs w:val="24"/>
        </w:rPr>
      </w:pPr>
      <w:r w:rsidRPr="00100703">
        <w:rPr>
          <w:sz w:val="24"/>
          <w:szCs w:val="24"/>
        </w:rPr>
        <w:t>про</w:t>
      </w:r>
      <w:r w:rsidRPr="00100703">
        <w:rPr>
          <w:spacing w:val="-5"/>
          <w:sz w:val="24"/>
          <w:szCs w:val="24"/>
        </w:rPr>
        <w:t xml:space="preserve"> </w:t>
      </w:r>
      <w:r w:rsidRPr="00100703">
        <w:rPr>
          <w:sz w:val="24"/>
          <w:szCs w:val="24"/>
        </w:rPr>
        <w:t>робочу</w:t>
      </w:r>
      <w:r w:rsidRPr="00100703">
        <w:rPr>
          <w:spacing w:val="-4"/>
          <w:sz w:val="24"/>
          <w:szCs w:val="24"/>
        </w:rPr>
        <w:t xml:space="preserve"> </w:t>
      </w:r>
      <w:r w:rsidRPr="00100703">
        <w:rPr>
          <w:sz w:val="24"/>
          <w:szCs w:val="24"/>
        </w:rPr>
        <w:t>групу</w:t>
      </w:r>
      <w:r w:rsidRPr="00100703">
        <w:rPr>
          <w:spacing w:val="-3"/>
          <w:sz w:val="24"/>
          <w:szCs w:val="24"/>
        </w:rPr>
        <w:t xml:space="preserve"> </w:t>
      </w:r>
      <w:r w:rsidRPr="00100703">
        <w:rPr>
          <w:sz w:val="24"/>
          <w:szCs w:val="24"/>
        </w:rPr>
        <w:t>з</w:t>
      </w:r>
      <w:r w:rsidR="008C1BE7" w:rsidRPr="00100703">
        <w:rPr>
          <w:spacing w:val="-5"/>
          <w:sz w:val="24"/>
          <w:szCs w:val="24"/>
        </w:rPr>
        <w:t xml:space="preserve"> питань </w:t>
      </w:r>
      <w:r w:rsidRPr="00100703">
        <w:rPr>
          <w:sz w:val="24"/>
          <w:szCs w:val="24"/>
        </w:rPr>
        <w:t>визначення</w:t>
      </w:r>
      <w:r w:rsidRPr="00100703">
        <w:rPr>
          <w:spacing w:val="-5"/>
          <w:sz w:val="24"/>
          <w:szCs w:val="24"/>
        </w:rPr>
        <w:t xml:space="preserve"> </w:t>
      </w:r>
      <w:r w:rsidRPr="00100703">
        <w:rPr>
          <w:sz w:val="24"/>
          <w:szCs w:val="24"/>
        </w:rPr>
        <w:t>потреб</w:t>
      </w:r>
      <w:r w:rsidRPr="00100703">
        <w:rPr>
          <w:spacing w:val="-5"/>
          <w:sz w:val="24"/>
          <w:szCs w:val="24"/>
        </w:rPr>
        <w:t xml:space="preserve"> </w:t>
      </w:r>
      <w:r w:rsidRPr="00100703">
        <w:rPr>
          <w:sz w:val="24"/>
          <w:szCs w:val="24"/>
        </w:rPr>
        <w:t>населення</w:t>
      </w:r>
      <w:r w:rsidRPr="00100703">
        <w:rPr>
          <w:spacing w:val="-5"/>
          <w:sz w:val="24"/>
          <w:szCs w:val="24"/>
        </w:rPr>
        <w:t xml:space="preserve"> </w:t>
      </w:r>
      <w:r w:rsidR="009B7C2E" w:rsidRPr="00100703">
        <w:rPr>
          <w:sz w:val="24"/>
          <w:szCs w:val="24"/>
        </w:rPr>
        <w:t>Южноукраїнської міської</w:t>
      </w:r>
      <w:r w:rsidRPr="00100703">
        <w:rPr>
          <w:spacing w:val="-5"/>
          <w:sz w:val="24"/>
          <w:szCs w:val="24"/>
        </w:rPr>
        <w:t xml:space="preserve"> </w:t>
      </w:r>
      <w:r w:rsidRPr="00100703">
        <w:rPr>
          <w:sz w:val="24"/>
          <w:szCs w:val="24"/>
        </w:rPr>
        <w:t>територіальної</w:t>
      </w:r>
      <w:r w:rsidRPr="00100703">
        <w:rPr>
          <w:spacing w:val="-1"/>
          <w:sz w:val="24"/>
          <w:szCs w:val="24"/>
        </w:rPr>
        <w:t xml:space="preserve"> </w:t>
      </w:r>
      <w:r w:rsidRPr="00100703">
        <w:rPr>
          <w:sz w:val="24"/>
          <w:szCs w:val="24"/>
        </w:rPr>
        <w:t>громади</w:t>
      </w:r>
    </w:p>
    <w:p w14:paraId="4E64CB28" w14:textId="77777777" w:rsidR="00BE657B" w:rsidRPr="00100703" w:rsidRDefault="00E44604">
      <w:pPr>
        <w:ind w:left="805" w:right="823"/>
        <w:jc w:val="center"/>
        <w:rPr>
          <w:sz w:val="24"/>
          <w:szCs w:val="24"/>
        </w:rPr>
      </w:pPr>
      <w:r w:rsidRPr="00100703">
        <w:rPr>
          <w:sz w:val="24"/>
          <w:szCs w:val="24"/>
        </w:rPr>
        <w:t>у</w:t>
      </w:r>
      <w:r w:rsidRPr="00100703">
        <w:rPr>
          <w:spacing w:val="-3"/>
          <w:sz w:val="24"/>
          <w:szCs w:val="24"/>
        </w:rPr>
        <w:t xml:space="preserve"> </w:t>
      </w:r>
      <w:r w:rsidRPr="00100703">
        <w:rPr>
          <w:sz w:val="24"/>
          <w:szCs w:val="24"/>
        </w:rPr>
        <w:t>соціальних послугах</w:t>
      </w:r>
    </w:p>
    <w:p w14:paraId="0BD2A636" w14:textId="77777777" w:rsidR="00BE657B" w:rsidRPr="00100703" w:rsidRDefault="00BE657B">
      <w:pPr>
        <w:pStyle w:val="a3"/>
        <w:ind w:left="0"/>
        <w:rPr>
          <w:sz w:val="24"/>
          <w:szCs w:val="24"/>
        </w:rPr>
      </w:pPr>
    </w:p>
    <w:p w14:paraId="2B3F0F94" w14:textId="77777777" w:rsidR="00BE657B" w:rsidRPr="00100703" w:rsidRDefault="00E44604" w:rsidP="008C1BE7">
      <w:pPr>
        <w:pStyle w:val="11"/>
        <w:spacing w:before="1" w:line="298" w:lineRule="exact"/>
        <w:ind w:left="0"/>
        <w:jc w:val="center"/>
        <w:rPr>
          <w:b w:val="0"/>
          <w:sz w:val="24"/>
          <w:szCs w:val="24"/>
        </w:rPr>
      </w:pPr>
      <w:r w:rsidRPr="00100703">
        <w:rPr>
          <w:b w:val="0"/>
          <w:sz w:val="24"/>
          <w:szCs w:val="24"/>
        </w:rPr>
        <w:t>І.</w:t>
      </w:r>
      <w:r w:rsidRPr="00100703">
        <w:rPr>
          <w:b w:val="0"/>
          <w:spacing w:val="-6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Загальні</w:t>
      </w:r>
      <w:r w:rsidRPr="00100703">
        <w:rPr>
          <w:b w:val="0"/>
          <w:spacing w:val="-4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положення</w:t>
      </w:r>
    </w:p>
    <w:p w14:paraId="2D456FD1" w14:textId="77777777" w:rsidR="008C1BE7" w:rsidRPr="00100703" w:rsidRDefault="008C1BE7">
      <w:pPr>
        <w:pStyle w:val="11"/>
        <w:spacing w:before="1" w:line="298" w:lineRule="exact"/>
        <w:ind w:left="3967"/>
        <w:jc w:val="both"/>
        <w:rPr>
          <w:b w:val="0"/>
          <w:sz w:val="24"/>
          <w:szCs w:val="24"/>
        </w:rPr>
      </w:pPr>
    </w:p>
    <w:p w14:paraId="5BDF709A" w14:textId="77777777" w:rsidR="00BE657B" w:rsidRPr="00DB5F4C" w:rsidRDefault="00100703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44604" w:rsidRPr="00DB5F4C">
        <w:rPr>
          <w:sz w:val="24"/>
          <w:szCs w:val="24"/>
        </w:rPr>
        <w:t xml:space="preserve">Положення про робочу групу з </w:t>
      </w:r>
      <w:r w:rsidR="009B7C2E" w:rsidRPr="00DB5F4C">
        <w:rPr>
          <w:sz w:val="24"/>
          <w:szCs w:val="24"/>
        </w:rPr>
        <w:t xml:space="preserve">питань </w:t>
      </w:r>
      <w:r w:rsidR="00E44604" w:rsidRPr="00DB5F4C">
        <w:rPr>
          <w:sz w:val="24"/>
          <w:szCs w:val="24"/>
        </w:rPr>
        <w:t xml:space="preserve">визначення потреб населення </w:t>
      </w:r>
      <w:r w:rsidR="009B7C2E" w:rsidRPr="00DB5F4C">
        <w:rPr>
          <w:sz w:val="24"/>
          <w:szCs w:val="24"/>
        </w:rPr>
        <w:t>Южноукраїнської міської</w:t>
      </w:r>
      <w:r w:rsidR="005C17BF" w:rsidRPr="00DB5F4C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територіальної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громади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у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соціальних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послугах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(далі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-</w:t>
      </w:r>
      <w:r w:rsidR="00E44604" w:rsidRPr="00DB5F4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E44604" w:rsidRPr="00DB5F4C">
        <w:rPr>
          <w:sz w:val="24"/>
          <w:szCs w:val="24"/>
        </w:rPr>
        <w:t>обоча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група)</w:t>
      </w:r>
      <w:r w:rsidR="00E44604" w:rsidRPr="00DB5F4C">
        <w:rPr>
          <w:spacing w:val="-62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розроблено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відповідно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до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Закону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України</w:t>
      </w:r>
      <w:r w:rsidR="00E44604" w:rsidRPr="00DB5F4C">
        <w:rPr>
          <w:spacing w:val="1"/>
          <w:sz w:val="24"/>
          <w:szCs w:val="24"/>
        </w:rPr>
        <w:t xml:space="preserve"> </w:t>
      </w:r>
      <w:r w:rsidR="009B7C2E" w:rsidRPr="00DB5F4C">
        <w:rPr>
          <w:sz w:val="24"/>
          <w:szCs w:val="24"/>
        </w:rPr>
        <w:t>«</w:t>
      </w:r>
      <w:r w:rsidR="00E44604" w:rsidRPr="00DB5F4C">
        <w:rPr>
          <w:sz w:val="24"/>
          <w:szCs w:val="24"/>
        </w:rPr>
        <w:t>Про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соціальні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послуги</w:t>
      </w:r>
      <w:r w:rsidR="009B7C2E" w:rsidRPr="00DB5F4C">
        <w:rPr>
          <w:sz w:val="24"/>
          <w:szCs w:val="24"/>
        </w:rPr>
        <w:t>»</w:t>
      </w:r>
      <w:r w:rsidR="00E44604" w:rsidRPr="00DB5F4C">
        <w:rPr>
          <w:sz w:val="24"/>
          <w:szCs w:val="24"/>
        </w:rPr>
        <w:t>,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постанови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Кабінету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Міністрів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України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від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01.06.2020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№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587</w:t>
      </w:r>
      <w:r w:rsidR="00E44604" w:rsidRPr="00DB5F4C">
        <w:rPr>
          <w:spacing w:val="1"/>
          <w:sz w:val="24"/>
          <w:szCs w:val="24"/>
        </w:rPr>
        <w:t xml:space="preserve"> </w:t>
      </w:r>
      <w:r w:rsidR="009B7C2E" w:rsidRPr="00DB5F4C">
        <w:rPr>
          <w:spacing w:val="1"/>
          <w:sz w:val="24"/>
          <w:szCs w:val="24"/>
        </w:rPr>
        <w:t>«</w:t>
      </w:r>
      <w:r w:rsidR="00E44604" w:rsidRPr="00DB5F4C">
        <w:rPr>
          <w:sz w:val="24"/>
          <w:szCs w:val="24"/>
        </w:rPr>
        <w:t>Про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затвердження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Порядку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організації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надання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соціальних</w:t>
      </w:r>
      <w:r w:rsidR="00E44604" w:rsidRPr="00DB5F4C">
        <w:rPr>
          <w:spacing w:val="1"/>
          <w:sz w:val="24"/>
          <w:szCs w:val="24"/>
        </w:rPr>
        <w:t xml:space="preserve"> </w:t>
      </w:r>
      <w:r w:rsidR="009B7C2E" w:rsidRPr="00DB5F4C">
        <w:rPr>
          <w:sz w:val="24"/>
          <w:szCs w:val="24"/>
        </w:rPr>
        <w:t>послуг»</w:t>
      </w:r>
      <w:r w:rsidR="00E44604" w:rsidRPr="00DB5F4C">
        <w:rPr>
          <w:sz w:val="24"/>
          <w:szCs w:val="24"/>
        </w:rPr>
        <w:t>,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наказу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Міністерства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соціальної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політики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України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від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20.01.2014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№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28</w:t>
      </w:r>
      <w:r w:rsidR="00E44604" w:rsidRPr="00DB5F4C">
        <w:rPr>
          <w:spacing w:val="1"/>
          <w:sz w:val="24"/>
          <w:szCs w:val="24"/>
        </w:rPr>
        <w:t xml:space="preserve"> </w:t>
      </w:r>
      <w:r w:rsidR="009B7C2E" w:rsidRPr="00DB5F4C">
        <w:rPr>
          <w:spacing w:val="1"/>
          <w:sz w:val="24"/>
          <w:szCs w:val="24"/>
        </w:rPr>
        <w:t>«</w:t>
      </w:r>
      <w:r w:rsidR="00E44604" w:rsidRPr="00DB5F4C">
        <w:rPr>
          <w:sz w:val="24"/>
          <w:szCs w:val="24"/>
        </w:rPr>
        <w:t>Про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затвердження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Порядку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визначення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потреб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населення</w:t>
      </w:r>
      <w:r w:rsidR="00E44604" w:rsidRPr="00DB5F4C">
        <w:rPr>
          <w:spacing w:val="-3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адміністративно-територіальної</w:t>
      </w:r>
      <w:r w:rsidR="00E44604" w:rsidRPr="00DB5F4C">
        <w:rPr>
          <w:spacing w:val="-2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одиниці</w:t>
      </w:r>
      <w:r w:rsidR="00E44604" w:rsidRPr="00DB5F4C">
        <w:rPr>
          <w:spacing w:val="-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у</w:t>
      </w:r>
      <w:r w:rsidR="00E44604" w:rsidRPr="00DB5F4C">
        <w:rPr>
          <w:spacing w:val="-2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соціальних</w:t>
      </w:r>
      <w:r w:rsidR="00E44604" w:rsidRPr="00DB5F4C">
        <w:rPr>
          <w:spacing w:val="-3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послугах</w:t>
      </w:r>
      <w:r w:rsidR="009B7C2E" w:rsidRPr="00DB5F4C">
        <w:rPr>
          <w:sz w:val="24"/>
          <w:szCs w:val="24"/>
        </w:rPr>
        <w:t>»</w:t>
      </w:r>
      <w:r w:rsidR="00E44604" w:rsidRPr="00DB5F4C">
        <w:rPr>
          <w:sz w:val="24"/>
          <w:szCs w:val="24"/>
        </w:rPr>
        <w:t>.</w:t>
      </w:r>
    </w:p>
    <w:p w14:paraId="25EFAF52" w14:textId="77777777" w:rsidR="00BE657B" w:rsidRPr="00100703" w:rsidRDefault="00100703" w:rsidP="00100703">
      <w:pPr>
        <w:tabs>
          <w:tab w:val="left" w:pos="-6804"/>
          <w:tab w:val="left" w:pos="1074"/>
        </w:tabs>
        <w:ind w:right="125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100703">
        <w:rPr>
          <w:sz w:val="24"/>
          <w:szCs w:val="24"/>
        </w:rPr>
        <w:t xml:space="preserve"> </w:t>
      </w:r>
      <w:r w:rsidR="005C17BF" w:rsidRPr="00100703">
        <w:rPr>
          <w:sz w:val="24"/>
          <w:szCs w:val="24"/>
        </w:rPr>
        <w:t xml:space="preserve">Це </w:t>
      </w:r>
      <w:r w:rsidR="00E44604" w:rsidRPr="00100703">
        <w:rPr>
          <w:sz w:val="24"/>
          <w:szCs w:val="24"/>
        </w:rPr>
        <w:t xml:space="preserve">Положення визначає </w:t>
      </w:r>
      <w:r w:rsidR="005C17BF" w:rsidRPr="00100703">
        <w:rPr>
          <w:sz w:val="24"/>
          <w:szCs w:val="24"/>
        </w:rPr>
        <w:t xml:space="preserve">основні завдання та повноваження </w:t>
      </w:r>
      <w:r>
        <w:rPr>
          <w:sz w:val="24"/>
          <w:szCs w:val="24"/>
        </w:rPr>
        <w:t>Р</w:t>
      </w:r>
      <w:r w:rsidR="00E44604" w:rsidRPr="00100703">
        <w:rPr>
          <w:sz w:val="24"/>
          <w:szCs w:val="24"/>
        </w:rPr>
        <w:t xml:space="preserve">обочої групи з визначення потреб населення </w:t>
      </w:r>
      <w:r w:rsidR="009B7C2E" w:rsidRPr="00100703">
        <w:rPr>
          <w:sz w:val="24"/>
          <w:szCs w:val="24"/>
        </w:rPr>
        <w:t>Южноукраїнської міської</w:t>
      </w:r>
      <w:r w:rsidR="005C17BF" w:rsidRPr="00100703">
        <w:rPr>
          <w:sz w:val="24"/>
          <w:szCs w:val="24"/>
        </w:rPr>
        <w:t xml:space="preserve"> </w:t>
      </w:r>
      <w:r w:rsidR="00E44604" w:rsidRPr="00100703">
        <w:rPr>
          <w:sz w:val="24"/>
          <w:szCs w:val="24"/>
        </w:rPr>
        <w:t>територіальної</w:t>
      </w:r>
      <w:r w:rsidR="00E44604" w:rsidRPr="00100703">
        <w:rPr>
          <w:spacing w:val="-1"/>
          <w:sz w:val="24"/>
          <w:szCs w:val="24"/>
        </w:rPr>
        <w:t xml:space="preserve"> </w:t>
      </w:r>
      <w:r w:rsidR="00E44604" w:rsidRPr="00100703">
        <w:rPr>
          <w:sz w:val="24"/>
          <w:szCs w:val="24"/>
        </w:rPr>
        <w:t>громади</w:t>
      </w:r>
      <w:r w:rsidR="00E44604" w:rsidRPr="00100703">
        <w:rPr>
          <w:spacing w:val="-1"/>
          <w:sz w:val="24"/>
          <w:szCs w:val="24"/>
        </w:rPr>
        <w:t xml:space="preserve"> </w:t>
      </w:r>
      <w:r w:rsidR="00E44604" w:rsidRPr="00100703">
        <w:rPr>
          <w:sz w:val="24"/>
          <w:szCs w:val="24"/>
        </w:rPr>
        <w:t>у соціальних</w:t>
      </w:r>
      <w:r w:rsidR="00E44604" w:rsidRPr="00100703">
        <w:rPr>
          <w:spacing w:val="-2"/>
          <w:sz w:val="24"/>
          <w:szCs w:val="24"/>
        </w:rPr>
        <w:t xml:space="preserve"> </w:t>
      </w:r>
      <w:r w:rsidR="00E44604" w:rsidRPr="00100703">
        <w:rPr>
          <w:sz w:val="24"/>
          <w:szCs w:val="24"/>
        </w:rPr>
        <w:t>послугах</w:t>
      </w:r>
      <w:r w:rsidR="005C17BF" w:rsidRPr="00100703">
        <w:rPr>
          <w:sz w:val="24"/>
          <w:szCs w:val="24"/>
        </w:rPr>
        <w:t>, а також порядок її роботи</w:t>
      </w:r>
      <w:r w:rsidR="00E44604" w:rsidRPr="00100703">
        <w:rPr>
          <w:sz w:val="24"/>
          <w:szCs w:val="24"/>
        </w:rPr>
        <w:t>.</w:t>
      </w:r>
    </w:p>
    <w:p w14:paraId="77259B6D" w14:textId="77777777" w:rsidR="005C17BF" w:rsidRPr="00100703" w:rsidRDefault="00100703" w:rsidP="00100703">
      <w:pPr>
        <w:tabs>
          <w:tab w:val="left" w:pos="-6804"/>
          <w:tab w:val="left" w:pos="1074"/>
        </w:tabs>
        <w:ind w:right="12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5C17BF" w:rsidRPr="00100703">
        <w:rPr>
          <w:color w:val="000000"/>
          <w:sz w:val="24"/>
          <w:szCs w:val="24"/>
        </w:rPr>
        <w:t>Робоча група у своїй діяльності керується</w:t>
      </w:r>
      <w:r w:rsidR="009B7C2E" w:rsidRPr="00100703">
        <w:rPr>
          <w:color w:val="000000"/>
          <w:sz w:val="24"/>
          <w:szCs w:val="24"/>
        </w:rPr>
        <w:t xml:space="preserve"> </w:t>
      </w:r>
      <w:hyperlink r:id="rId7" w:tgtFrame="_blank" w:history="1">
        <w:r w:rsidR="005C17BF" w:rsidRPr="00100703">
          <w:rPr>
            <w:rStyle w:val="a8"/>
            <w:color w:val="000000"/>
            <w:sz w:val="24"/>
            <w:szCs w:val="24"/>
            <w:u w:val="none"/>
          </w:rPr>
          <w:t>Конституцією України</w:t>
        </w:r>
      </w:hyperlink>
      <w:r w:rsidR="005C17BF" w:rsidRPr="00100703">
        <w:rPr>
          <w:color w:val="000000"/>
          <w:sz w:val="24"/>
          <w:szCs w:val="24"/>
        </w:rPr>
        <w:t>,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іншими актами законодавства України та цим Положенням.</w:t>
      </w:r>
    </w:p>
    <w:p w14:paraId="78C89F1A" w14:textId="77777777" w:rsidR="005C17BF" w:rsidRPr="00DB5F4C" w:rsidRDefault="005C17BF" w:rsidP="00100703">
      <w:pPr>
        <w:pStyle w:val="a5"/>
        <w:tabs>
          <w:tab w:val="left" w:pos="-6804"/>
          <w:tab w:val="left" w:pos="1074"/>
        </w:tabs>
        <w:ind w:left="0" w:right="125" w:firstLine="709"/>
        <w:rPr>
          <w:sz w:val="24"/>
          <w:szCs w:val="24"/>
        </w:rPr>
      </w:pPr>
    </w:p>
    <w:p w14:paraId="438CA80C" w14:textId="77777777" w:rsidR="00BE657B" w:rsidRPr="00100703" w:rsidRDefault="00E44604" w:rsidP="008C1BE7">
      <w:pPr>
        <w:pStyle w:val="11"/>
        <w:spacing w:line="298" w:lineRule="exact"/>
        <w:ind w:left="0"/>
        <w:jc w:val="center"/>
        <w:rPr>
          <w:b w:val="0"/>
          <w:sz w:val="24"/>
          <w:szCs w:val="24"/>
        </w:rPr>
      </w:pPr>
      <w:r w:rsidRPr="00100703">
        <w:rPr>
          <w:b w:val="0"/>
          <w:sz w:val="24"/>
          <w:szCs w:val="24"/>
        </w:rPr>
        <w:t>ІІ.</w:t>
      </w:r>
      <w:r w:rsidRPr="00100703">
        <w:rPr>
          <w:b w:val="0"/>
          <w:spacing w:val="-6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Основні</w:t>
      </w:r>
      <w:r w:rsidRPr="00100703">
        <w:rPr>
          <w:b w:val="0"/>
          <w:spacing w:val="-7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завдання</w:t>
      </w:r>
      <w:r w:rsidRPr="00100703">
        <w:rPr>
          <w:b w:val="0"/>
          <w:spacing w:val="-5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та</w:t>
      </w:r>
      <w:r w:rsidRPr="00100703">
        <w:rPr>
          <w:b w:val="0"/>
          <w:spacing w:val="-3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повноваження</w:t>
      </w:r>
    </w:p>
    <w:p w14:paraId="0617BB17" w14:textId="77777777" w:rsidR="005C17BF" w:rsidRPr="00DB5F4C" w:rsidRDefault="005C17BF" w:rsidP="005C17BF">
      <w:pPr>
        <w:pStyle w:val="11"/>
        <w:spacing w:line="298" w:lineRule="exact"/>
        <w:ind w:left="3010"/>
        <w:jc w:val="both"/>
        <w:rPr>
          <w:sz w:val="24"/>
          <w:szCs w:val="24"/>
        </w:rPr>
      </w:pPr>
    </w:p>
    <w:p w14:paraId="577115F4" w14:textId="77777777" w:rsidR="00BE657B" w:rsidRPr="00100703" w:rsidRDefault="00100703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100703">
        <w:rPr>
          <w:sz w:val="24"/>
          <w:szCs w:val="24"/>
        </w:rPr>
        <w:t xml:space="preserve">.1. </w:t>
      </w:r>
      <w:r w:rsidR="00E44604" w:rsidRPr="00100703">
        <w:rPr>
          <w:sz w:val="24"/>
          <w:szCs w:val="24"/>
        </w:rPr>
        <w:t xml:space="preserve">У процесі роботи </w:t>
      </w:r>
      <w:r w:rsidRPr="00100703">
        <w:rPr>
          <w:sz w:val="24"/>
          <w:szCs w:val="24"/>
        </w:rPr>
        <w:t>Р</w:t>
      </w:r>
      <w:r w:rsidR="00E44604" w:rsidRPr="00100703">
        <w:rPr>
          <w:sz w:val="24"/>
          <w:szCs w:val="24"/>
        </w:rPr>
        <w:t xml:space="preserve">обоча група дотримується наступних етапів проведення </w:t>
      </w:r>
      <w:r w:rsidR="005C17BF" w:rsidRPr="00100703">
        <w:rPr>
          <w:sz w:val="24"/>
          <w:szCs w:val="24"/>
        </w:rPr>
        <w:t xml:space="preserve">  </w:t>
      </w:r>
      <w:r w:rsidR="00E44604" w:rsidRPr="00100703">
        <w:rPr>
          <w:sz w:val="24"/>
          <w:szCs w:val="24"/>
        </w:rPr>
        <w:t>визначення потреб населення у соціальних послугах:</w:t>
      </w:r>
    </w:p>
    <w:p w14:paraId="28641F1D" w14:textId="77777777" w:rsidR="00BE657B" w:rsidRPr="00100703" w:rsidRDefault="00D5427F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 w:rsidRPr="00100703">
        <w:rPr>
          <w:sz w:val="24"/>
          <w:szCs w:val="24"/>
        </w:rPr>
        <w:t>в</w:t>
      </w:r>
      <w:r w:rsidR="00E44604" w:rsidRPr="00100703">
        <w:rPr>
          <w:sz w:val="24"/>
          <w:szCs w:val="24"/>
        </w:rPr>
        <w:t>иявлення та аналіз потреби осіб, сімей, які перебувають у складних життєвих обставинах, або соціальн</w:t>
      </w:r>
      <w:r w:rsidR="00E220C2" w:rsidRPr="00100703">
        <w:rPr>
          <w:sz w:val="24"/>
          <w:szCs w:val="24"/>
        </w:rPr>
        <w:t>ої</w:t>
      </w:r>
      <w:r w:rsidR="00E44604" w:rsidRPr="00100703">
        <w:rPr>
          <w:sz w:val="24"/>
          <w:szCs w:val="24"/>
        </w:rPr>
        <w:t xml:space="preserve"> груп</w:t>
      </w:r>
      <w:r w:rsidR="00E220C2" w:rsidRPr="00100703">
        <w:rPr>
          <w:sz w:val="24"/>
          <w:szCs w:val="24"/>
        </w:rPr>
        <w:t>и</w:t>
      </w:r>
      <w:r w:rsidR="00E44604" w:rsidRPr="00100703">
        <w:rPr>
          <w:sz w:val="24"/>
          <w:szCs w:val="24"/>
        </w:rPr>
        <w:t xml:space="preserve"> у соціальних послугах.</w:t>
      </w:r>
    </w:p>
    <w:p w14:paraId="240A5D79" w14:textId="77777777" w:rsidR="00BE657B" w:rsidRPr="00100703" w:rsidRDefault="00D5427F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 w:rsidRPr="00100703">
        <w:rPr>
          <w:sz w:val="24"/>
          <w:szCs w:val="24"/>
        </w:rPr>
        <w:t>в</w:t>
      </w:r>
      <w:r w:rsidR="00E44604" w:rsidRPr="00100703">
        <w:rPr>
          <w:sz w:val="24"/>
          <w:szCs w:val="24"/>
        </w:rPr>
        <w:t>изначення суб’єктів, що надають соціальні послуги.</w:t>
      </w:r>
    </w:p>
    <w:p w14:paraId="3CB0BECD" w14:textId="77777777" w:rsidR="00BE657B" w:rsidRPr="00100703" w:rsidRDefault="00D5427F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 w:rsidRPr="00100703">
        <w:rPr>
          <w:sz w:val="24"/>
          <w:szCs w:val="24"/>
        </w:rPr>
        <w:t>п</w:t>
      </w:r>
      <w:r w:rsidR="00E44604" w:rsidRPr="00100703">
        <w:rPr>
          <w:sz w:val="24"/>
          <w:szCs w:val="24"/>
        </w:rPr>
        <w:t>роведення аналізу результатів визначення потреб населення у соціальних послугах.</w:t>
      </w:r>
    </w:p>
    <w:p w14:paraId="6394A220" w14:textId="77777777" w:rsidR="00BE657B" w:rsidRPr="00100703" w:rsidRDefault="00D5427F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 w:rsidRPr="00100703">
        <w:rPr>
          <w:sz w:val="24"/>
          <w:szCs w:val="24"/>
        </w:rPr>
        <w:t>в</w:t>
      </w:r>
      <w:r w:rsidR="00E44604" w:rsidRPr="00100703">
        <w:rPr>
          <w:sz w:val="24"/>
          <w:szCs w:val="24"/>
        </w:rPr>
        <w:t>изначення пріоритетів щодо організації надання соціальних послуг.</w:t>
      </w:r>
    </w:p>
    <w:p w14:paraId="581C95CB" w14:textId="77777777" w:rsidR="00BE657B" w:rsidRPr="00100703" w:rsidRDefault="00D5427F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 w:rsidRPr="00100703">
        <w:rPr>
          <w:sz w:val="24"/>
          <w:szCs w:val="24"/>
        </w:rPr>
        <w:t>в</w:t>
      </w:r>
      <w:r w:rsidR="00E220C2" w:rsidRPr="00100703">
        <w:rPr>
          <w:sz w:val="24"/>
          <w:szCs w:val="24"/>
        </w:rPr>
        <w:t>несення</w:t>
      </w:r>
      <w:r w:rsidR="00E44604" w:rsidRPr="00100703">
        <w:rPr>
          <w:sz w:val="24"/>
          <w:szCs w:val="24"/>
        </w:rPr>
        <w:t xml:space="preserve"> рекомендацій щодо </w:t>
      </w:r>
      <w:r w:rsidR="00E220C2" w:rsidRPr="00100703">
        <w:rPr>
          <w:sz w:val="24"/>
          <w:szCs w:val="24"/>
        </w:rPr>
        <w:t>розробки</w:t>
      </w:r>
      <w:r w:rsidR="00E44604" w:rsidRPr="00100703">
        <w:rPr>
          <w:sz w:val="24"/>
          <w:szCs w:val="24"/>
        </w:rPr>
        <w:t xml:space="preserve"> програми розвитку системи надання соціальних послуг.</w:t>
      </w:r>
    </w:p>
    <w:p w14:paraId="5BAB635D" w14:textId="77777777" w:rsidR="00BE657B" w:rsidRPr="00DB5F4C" w:rsidRDefault="00100703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44604" w:rsidRPr="00DB5F4C">
        <w:rPr>
          <w:sz w:val="24"/>
          <w:szCs w:val="24"/>
        </w:rPr>
        <w:t xml:space="preserve">Робоча група проводить визначення потреб населення </w:t>
      </w:r>
      <w:r w:rsidR="009B7C2E" w:rsidRPr="00DB5F4C">
        <w:rPr>
          <w:sz w:val="24"/>
          <w:szCs w:val="24"/>
        </w:rPr>
        <w:t>Южноукраїнської міської</w:t>
      </w:r>
      <w:r w:rsidR="005C17BF" w:rsidRPr="00DB5F4C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територіальної громади у соціальних послугах згідно з додатками 1, 2, 3, 4 наказу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 xml:space="preserve">Міністерства соціальної політики України від 20.01.2014 № 28 </w:t>
      </w:r>
      <w:r w:rsidR="009B7C2E" w:rsidRPr="00DB5F4C">
        <w:rPr>
          <w:sz w:val="24"/>
          <w:szCs w:val="24"/>
        </w:rPr>
        <w:t>«</w:t>
      </w:r>
      <w:r w:rsidR="00E44604" w:rsidRPr="00DB5F4C">
        <w:rPr>
          <w:sz w:val="24"/>
          <w:szCs w:val="24"/>
        </w:rPr>
        <w:t>Про затвердження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Порядку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визначення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потреб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населення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адміністративно-територіальної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одиниці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у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соціальних</w:t>
      </w:r>
      <w:r w:rsidR="00E44604" w:rsidRPr="00100703">
        <w:rPr>
          <w:sz w:val="24"/>
          <w:szCs w:val="24"/>
        </w:rPr>
        <w:t xml:space="preserve"> </w:t>
      </w:r>
      <w:r w:rsidR="009B7C2E" w:rsidRPr="00DB5F4C">
        <w:rPr>
          <w:sz w:val="24"/>
          <w:szCs w:val="24"/>
        </w:rPr>
        <w:t>послугах»</w:t>
      </w:r>
      <w:r w:rsidR="00E44604" w:rsidRPr="00DB5F4C">
        <w:rPr>
          <w:sz w:val="24"/>
          <w:szCs w:val="24"/>
        </w:rPr>
        <w:t>.</w:t>
      </w:r>
    </w:p>
    <w:p w14:paraId="590FBFB9" w14:textId="77777777" w:rsidR="00BE657B" w:rsidRPr="00100703" w:rsidRDefault="00100703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44604" w:rsidRPr="00100703">
        <w:rPr>
          <w:sz w:val="24"/>
          <w:szCs w:val="24"/>
        </w:rPr>
        <w:t xml:space="preserve">За результатами визначення потреб населення </w:t>
      </w:r>
      <w:r w:rsidR="009B7C2E" w:rsidRPr="00100703">
        <w:rPr>
          <w:sz w:val="24"/>
          <w:szCs w:val="24"/>
        </w:rPr>
        <w:t>Южноукраїнської міської</w:t>
      </w:r>
      <w:r w:rsidR="00E44604" w:rsidRPr="00100703">
        <w:rPr>
          <w:sz w:val="24"/>
          <w:szCs w:val="24"/>
        </w:rPr>
        <w:t xml:space="preserve"> територіальної громади у соціальних послугах </w:t>
      </w:r>
      <w:r>
        <w:rPr>
          <w:sz w:val="24"/>
          <w:szCs w:val="24"/>
        </w:rPr>
        <w:t>Р</w:t>
      </w:r>
      <w:r w:rsidR="00E44604" w:rsidRPr="00100703">
        <w:rPr>
          <w:sz w:val="24"/>
          <w:szCs w:val="24"/>
        </w:rPr>
        <w:t>обоча група складає звіт.</w:t>
      </w:r>
    </w:p>
    <w:p w14:paraId="4C3B0D59" w14:textId="77777777" w:rsidR="00BE657B" w:rsidRPr="00DB5F4C" w:rsidRDefault="00100703" w:rsidP="00100703">
      <w:pPr>
        <w:pStyle w:val="a5"/>
        <w:tabs>
          <w:tab w:val="left" w:pos="-6804"/>
        </w:tabs>
        <w:ind w:left="0" w:right="1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44604" w:rsidRPr="00DB5F4C">
        <w:rPr>
          <w:sz w:val="24"/>
          <w:szCs w:val="24"/>
        </w:rPr>
        <w:t xml:space="preserve">Результати визначення потреб населення </w:t>
      </w:r>
      <w:r w:rsidR="009B7C2E" w:rsidRPr="00DB5F4C">
        <w:rPr>
          <w:sz w:val="24"/>
          <w:szCs w:val="24"/>
        </w:rPr>
        <w:t>Южноукраїнської міської</w:t>
      </w:r>
      <w:r w:rsidR="005C17BF" w:rsidRPr="00DB5F4C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територіальної</w:t>
      </w:r>
      <w:r w:rsidR="00E44604" w:rsidRPr="00100703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громади у соціальних послугах розміщуються на офіційному веб-сайті міс</w:t>
      </w:r>
      <w:r>
        <w:rPr>
          <w:sz w:val="24"/>
          <w:szCs w:val="24"/>
        </w:rPr>
        <w:t>та</w:t>
      </w:r>
      <w:r w:rsidR="00E44604" w:rsidRPr="00100703">
        <w:rPr>
          <w:sz w:val="24"/>
          <w:szCs w:val="24"/>
        </w:rPr>
        <w:t xml:space="preserve"> </w:t>
      </w:r>
      <w:r>
        <w:rPr>
          <w:sz w:val="24"/>
          <w:szCs w:val="24"/>
        </w:rPr>
        <w:t>Южноукраїнська</w:t>
      </w:r>
      <w:r w:rsidR="00E44604" w:rsidRPr="00DB5F4C">
        <w:rPr>
          <w:sz w:val="24"/>
          <w:szCs w:val="24"/>
        </w:rPr>
        <w:t>.</w:t>
      </w:r>
    </w:p>
    <w:p w14:paraId="107BF3D0" w14:textId="77777777" w:rsidR="00DB5F4C" w:rsidRPr="00DB5F4C" w:rsidRDefault="00DB5F4C" w:rsidP="005C17BF">
      <w:pPr>
        <w:pStyle w:val="a3"/>
        <w:ind w:left="0"/>
        <w:jc w:val="both"/>
        <w:rPr>
          <w:sz w:val="24"/>
          <w:szCs w:val="24"/>
        </w:rPr>
      </w:pPr>
    </w:p>
    <w:p w14:paraId="7E453C4A" w14:textId="77777777" w:rsidR="00100703" w:rsidRDefault="00100703" w:rsidP="008C1BE7">
      <w:pPr>
        <w:pStyle w:val="11"/>
        <w:spacing w:line="298" w:lineRule="exact"/>
        <w:ind w:left="0"/>
        <w:jc w:val="center"/>
        <w:rPr>
          <w:b w:val="0"/>
          <w:sz w:val="24"/>
          <w:szCs w:val="24"/>
        </w:rPr>
      </w:pPr>
    </w:p>
    <w:p w14:paraId="4126D8E5" w14:textId="77777777" w:rsidR="00BE657B" w:rsidRPr="00100703" w:rsidRDefault="00E44604" w:rsidP="008C1BE7">
      <w:pPr>
        <w:pStyle w:val="11"/>
        <w:spacing w:line="298" w:lineRule="exact"/>
        <w:ind w:left="0"/>
        <w:jc w:val="center"/>
        <w:rPr>
          <w:b w:val="0"/>
          <w:sz w:val="24"/>
          <w:szCs w:val="24"/>
        </w:rPr>
      </w:pPr>
      <w:r w:rsidRPr="00100703">
        <w:rPr>
          <w:b w:val="0"/>
          <w:sz w:val="24"/>
          <w:szCs w:val="24"/>
        </w:rPr>
        <w:lastRenderedPageBreak/>
        <w:t>ІІІ.</w:t>
      </w:r>
      <w:r w:rsidRPr="00100703">
        <w:rPr>
          <w:b w:val="0"/>
          <w:spacing w:val="-4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Порядок</w:t>
      </w:r>
      <w:r w:rsidRPr="00100703">
        <w:rPr>
          <w:b w:val="0"/>
          <w:spacing w:val="-6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створення</w:t>
      </w:r>
      <w:r w:rsidRPr="00100703">
        <w:rPr>
          <w:b w:val="0"/>
          <w:spacing w:val="-4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та</w:t>
      </w:r>
      <w:r w:rsidRPr="00100703">
        <w:rPr>
          <w:b w:val="0"/>
          <w:spacing w:val="-2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організації</w:t>
      </w:r>
      <w:r w:rsidRPr="00100703">
        <w:rPr>
          <w:b w:val="0"/>
          <w:spacing w:val="-5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діяльності</w:t>
      </w:r>
      <w:r w:rsidRPr="00100703">
        <w:rPr>
          <w:b w:val="0"/>
          <w:spacing w:val="-2"/>
          <w:sz w:val="24"/>
          <w:szCs w:val="24"/>
        </w:rPr>
        <w:t xml:space="preserve"> </w:t>
      </w:r>
      <w:r w:rsidR="00100703">
        <w:rPr>
          <w:b w:val="0"/>
          <w:spacing w:val="-2"/>
          <w:sz w:val="24"/>
          <w:szCs w:val="24"/>
        </w:rPr>
        <w:t>Р</w:t>
      </w:r>
      <w:r w:rsidRPr="00100703">
        <w:rPr>
          <w:b w:val="0"/>
          <w:sz w:val="24"/>
          <w:szCs w:val="24"/>
        </w:rPr>
        <w:t>обочої</w:t>
      </w:r>
      <w:r w:rsidRPr="00100703">
        <w:rPr>
          <w:b w:val="0"/>
          <w:spacing w:val="-5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групи</w:t>
      </w:r>
    </w:p>
    <w:p w14:paraId="0A5BA655" w14:textId="77777777" w:rsidR="00E220C2" w:rsidRPr="00DB5F4C" w:rsidRDefault="00E220C2" w:rsidP="008D2E1E">
      <w:pPr>
        <w:pStyle w:val="11"/>
        <w:tabs>
          <w:tab w:val="left" w:pos="709"/>
        </w:tabs>
        <w:spacing w:line="298" w:lineRule="exact"/>
        <w:ind w:left="0" w:firstLine="709"/>
        <w:jc w:val="both"/>
        <w:rPr>
          <w:sz w:val="24"/>
          <w:szCs w:val="24"/>
        </w:rPr>
      </w:pPr>
    </w:p>
    <w:p w14:paraId="7908B5E2" w14:textId="77777777" w:rsidR="00BE657B" w:rsidRPr="00DB5F4C" w:rsidRDefault="00100703" w:rsidP="008D2E1E">
      <w:pPr>
        <w:pStyle w:val="a5"/>
        <w:ind w:left="0" w:right="12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D2E1E" w:rsidRPr="00DB5F4C">
        <w:rPr>
          <w:sz w:val="24"/>
          <w:szCs w:val="24"/>
        </w:rPr>
        <w:t xml:space="preserve">1. </w:t>
      </w:r>
      <w:r w:rsidR="00E220C2" w:rsidRPr="00DB5F4C">
        <w:rPr>
          <w:sz w:val="24"/>
          <w:szCs w:val="24"/>
        </w:rPr>
        <w:t>С</w:t>
      </w:r>
      <w:r w:rsidR="00E44604" w:rsidRPr="00DB5F4C">
        <w:rPr>
          <w:sz w:val="24"/>
          <w:szCs w:val="24"/>
        </w:rPr>
        <w:t>клад</w:t>
      </w:r>
      <w:r w:rsidR="00E44604" w:rsidRPr="00DB5F4C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E44604" w:rsidRPr="00DB5F4C">
        <w:rPr>
          <w:sz w:val="24"/>
          <w:szCs w:val="24"/>
        </w:rPr>
        <w:t>обочої</w:t>
      </w:r>
      <w:r w:rsidR="00E44604" w:rsidRPr="00DB5F4C">
        <w:rPr>
          <w:spacing w:val="9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групи,</w:t>
      </w:r>
      <w:r w:rsidR="00E44604" w:rsidRPr="00DB5F4C">
        <w:rPr>
          <w:spacing w:val="10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Положення</w:t>
      </w:r>
      <w:r w:rsidR="00E44604" w:rsidRPr="00DB5F4C">
        <w:rPr>
          <w:spacing w:val="10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про</w:t>
      </w:r>
      <w:r w:rsidR="00E44604" w:rsidRPr="00DB5F4C">
        <w:rPr>
          <w:spacing w:val="9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неї</w:t>
      </w:r>
      <w:r w:rsidR="00E44604" w:rsidRPr="00DB5F4C">
        <w:rPr>
          <w:spacing w:val="9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затверджуються</w:t>
      </w:r>
      <w:r w:rsidR="00E44604" w:rsidRPr="00DB5F4C">
        <w:rPr>
          <w:spacing w:val="-62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розпорядженням</w:t>
      </w:r>
      <w:r w:rsidR="00E44604" w:rsidRPr="00DB5F4C">
        <w:rPr>
          <w:spacing w:val="-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міського голови.</w:t>
      </w:r>
    </w:p>
    <w:p w14:paraId="5E36A958" w14:textId="77777777" w:rsidR="008D2E1E" w:rsidRPr="00DB5F4C" w:rsidRDefault="00100703" w:rsidP="008D2E1E">
      <w:pPr>
        <w:pStyle w:val="a5"/>
        <w:shd w:val="clear" w:color="auto" w:fill="FFFFFF"/>
        <w:tabs>
          <w:tab w:val="left" w:pos="1339"/>
        </w:tabs>
        <w:ind w:left="0" w:right="136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D2E1E" w:rsidRPr="00DB5F4C">
        <w:rPr>
          <w:sz w:val="24"/>
          <w:szCs w:val="24"/>
        </w:rPr>
        <w:t xml:space="preserve">2. </w:t>
      </w:r>
      <w:r w:rsidR="00E44604" w:rsidRPr="00DB5F4C">
        <w:rPr>
          <w:sz w:val="24"/>
          <w:szCs w:val="24"/>
        </w:rPr>
        <w:t>До</w:t>
      </w:r>
      <w:r w:rsidR="00E44604" w:rsidRPr="00DB5F4C">
        <w:rPr>
          <w:spacing w:val="15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складу</w:t>
      </w:r>
      <w:r w:rsidR="00E44604" w:rsidRPr="00DB5F4C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E44604" w:rsidRPr="00DB5F4C">
        <w:rPr>
          <w:sz w:val="24"/>
          <w:szCs w:val="24"/>
        </w:rPr>
        <w:t>обочої</w:t>
      </w:r>
      <w:r w:rsidR="00E44604" w:rsidRPr="00DB5F4C">
        <w:rPr>
          <w:spacing w:val="20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групи</w:t>
      </w:r>
      <w:r w:rsidR="00E44604" w:rsidRPr="00DB5F4C">
        <w:rPr>
          <w:spacing w:val="19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в</w:t>
      </w:r>
      <w:r w:rsidR="00E220C2" w:rsidRPr="00DB5F4C">
        <w:rPr>
          <w:sz w:val="24"/>
          <w:szCs w:val="24"/>
        </w:rPr>
        <w:t xml:space="preserve">ходять </w:t>
      </w:r>
      <w:r w:rsidR="008D2E1E" w:rsidRPr="00DB5F4C">
        <w:rPr>
          <w:sz w:val="24"/>
          <w:szCs w:val="24"/>
        </w:rPr>
        <w:t xml:space="preserve">представники управління соціального захисту населення Южноукраїнської міської ради, Южноукраїнського міського центру соціальних служб, комунального закладу «Територіального центру снувального обслуговування (надання соціальних послуг) Южноукраїнської міської територіальної громади» управління освіти </w:t>
      </w:r>
      <w:r w:rsidR="00035C37" w:rsidRPr="00035C37">
        <w:rPr>
          <w:sz w:val="24"/>
          <w:szCs w:val="24"/>
        </w:rPr>
        <w:t>Южноукраїнської міської ради імені Бориса Грінченка</w:t>
      </w:r>
      <w:r w:rsidR="00035C37">
        <w:rPr>
          <w:sz w:val="24"/>
          <w:szCs w:val="24"/>
        </w:rPr>
        <w:t xml:space="preserve">, </w:t>
      </w:r>
      <w:r w:rsidR="00035C37" w:rsidRPr="00035C37">
        <w:rPr>
          <w:sz w:val="24"/>
          <w:szCs w:val="24"/>
        </w:rPr>
        <w:t>управління охорони здоров'я Южноукраїнської міської ради</w:t>
      </w:r>
      <w:r w:rsidR="00035C37">
        <w:rPr>
          <w:sz w:val="24"/>
          <w:szCs w:val="24"/>
        </w:rPr>
        <w:t>.</w:t>
      </w:r>
    </w:p>
    <w:p w14:paraId="720B73C0" w14:textId="77777777" w:rsidR="00030CBE" w:rsidRPr="00DB5F4C" w:rsidRDefault="00100703" w:rsidP="008D2E1E">
      <w:pPr>
        <w:pStyle w:val="a5"/>
        <w:shd w:val="clear" w:color="auto" w:fill="FFFFFF"/>
        <w:tabs>
          <w:tab w:val="left" w:pos="1339"/>
        </w:tabs>
        <w:ind w:left="0" w:right="136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D2E1E" w:rsidRPr="00DB5F4C">
        <w:rPr>
          <w:sz w:val="24"/>
          <w:szCs w:val="24"/>
        </w:rPr>
        <w:t xml:space="preserve">3. </w:t>
      </w:r>
      <w:r w:rsidR="00E44604" w:rsidRPr="00DB5F4C">
        <w:rPr>
          <w:sz w:val="24"/>
          <w:szCs w:val="24"/>
        </w:rPr>
        <w:t>Організаційною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формою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діяльності</w:t>
      </w:r>
      <w:r w:rsidR="00E44604" w:rsidRPr="00DB5F4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E44604" w:rsidRPr="00DB5F4C">
        <w:rPr>
          <w:sz w:val="24"/>
          <w:szCs w:val="24"/>
        </w:rPr>
        <w:t>обочої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групи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є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засідання,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які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скликаються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головою</w:t>
      </w:r>
      <w:r w:rsidR="00E44604" w:rsidRPr="00DB5F4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E44604" w:rsidRPr="00DB5F4C">
        <w:rPr>
          <w:sz w:val="24"/>
          <w:szCs w:val="24"/>
        </w:rPr>
        <w:t>обочої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групи</w:t>
      </w:r>
      <w:r w:rsidR="00E44604" w:rsidRPr="00DB5F4C">
        <w:rPr>
          <w:spacing w:val="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за</w:t>
      </w:r>
      <w:r w:rsidR="00E44604" w:rsidRPr="00DB5F4C">
        <w:rPr>
          <w:spacing w:val="1"/>
          <w:sz w:val="24"/>
          <w:szCs w:val="24"/>
        </w:rPr>
        <w:t xml:space="preserve"> </w:t>
      </w:r>
      <w:r w:rsidR="00030CBE" w:rsidRPr="00DB5F4C">
        <w:rPr>
          <w:sz w:val="24"/>
          <w:szCs w:val="24"/>
        </w:rPr>
        <w:t xml:space="preserve">потреби. </w:t>
      </w:r>
      <w:r w:rsidR="00030CBE" w:rsidRPr="00DB5F4C">
        <w:rPr>
          <w:color w:val="000000"/>
          <w:sz w:val="24"/>
          <w:szCs w:val="24"/>
        </w:rPr>
        <w:t xml:space="preserve">Засідання </w:t>
      </w:r>
      <w:r>
        <w:rPr>
          <w:color w:val="000000"/>
          <w:sz w:val="24"/>
          <w:szCs w:val="24"/>
        </w:rPr>
        <w:t>Р</w:t>
      </w:r>
      <w:r w:rsidR="00030CBE" w:rsidRPr="00DB5F4C">
        <w:rPr>
          <w:color w:val="000000"/>
          <w:sz w:val="24"/>
          <w:szCs w:val="24"/>
        </w:rPr>
        <w:t xml:space="preserve">обочої групи вважається правомочним, якщо в ньому бере участь </w:t>
      </w:r>
      <w:r w:rsidR="009678B5" w:rsidRPr="00DB5F4C">
        <w:rPr>
          <w:sz w:val="24"/>
          <w:szCs w:val="24"/>
        </w:rPr>
        <w:t>більше половини</w:t>
      </w:r>
      <w:r>
        <w:rPr>
          <w:sz w:val="24"/>
          <w:szCs w:val="24"/>
        </w:rPr>
        <w:t xml:space="preserve"> складу Р</w:t>
      </w:r>
      <w:r w:rsidR="00030CBE" w:rsidRPr="00DB5F4C">
        <w:rPr>
          <w:sz w:val="24"/>
          <w:szCs w:val="24"/>
        </w:rPr>
        <w:t>обочої групи.</w:t>
      </w:r>
    </w:p>
    <w:p w14:paraId="3C648456" w14:textId="77777777" w:rsidR="00BE657B" w:rsidRPr="00DB5F4C" w:rsidRDefault="00100703" w:rsidP="008D2E1E">
      <w:pPr>
        <w:tabs>
          <w:tab w:val="left" w:pos="1096"/>
        </w:tabs>
        <w:ind w:right="129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30CBE" w:rsidRPr="00DB5F4C">
        <w:rPr>
          <w:sz w:val="24"/>
          <w:szCs w:val="24"/>
        </w:rPr>
        <w:t xml:space="preserve">4. </w:t>
      </w:r>
      <w:r w:rsidR="00E44604" w:rsidRPr="00DB5F4C">
        <w:rPr>
          <w:sz w:val="24"/>
          <w:szCs w:val="24"/>
        </w:rPr>
        <w:t xml:space="preserve">Рішення </w:t>
      </w:r>
      <w:r>
        <w:rPr>
          <w:sz w:val="24"/>
          <w:szCs w:val="24"/>
        </w:rPr>
        <w:t>Р</w:t>
      </w:r>
      <w:r w:rsidR="00E44604" w:rsidRPr="00DB5F4C">
        <w:rPr>
          <w:sz w:val="24"/>
          <w:szCs w:val="24"/>
        </w:rPr>
        <w:t>обочої групи приймається більшістю голосів від числа членів, як</w:t>
      </w:r>
      <w:r w:rsidR="00E44604" w:rsidRPr="00DB5F4C">
        <w:rPr>
          <w:spacing w:val="1"/>
          <w:sz w:val="24"/>
          <w:szCs w:val="24"/>
        </w:rPr>
        <w:t xml:space="preserve">і </w:t>
      </w:r>
      <w:r w:rsidR="00E44604" w:rsidRPr="00DB5F4C">
        <w:rPr>
          <w:sz w:val="24"/>
          <w:szCs w:val="24"/>
        </w:rPr>
        <w:t>присутн</w:t>
      </w:r>
      <w:r w:rsidR="00E44604" w:rsidRPr="00DB5F4C">
        <w:rPr>
          <w:spacing w:val="-1"/>
          <w:sz w:val="24"/>
          <w:szCs w:val="24"/>
        </w:rPr>
        <w:t xml:space="preserve">і </w:t>
      </w:r>
      <w:r w:rsidR="00E44604" w:rsidRPr="00DB5F4C">
        <w:rPr>
          <w:sz w:val="24"/>
          <w:szCs w:val="24"/>
        </w:rPr>
        <w:t>н</w:t>
      </w:r>
      <w:r w:rsidR="00E44604" w:rsidRPr="00DB5F4C">
        <w:rPr>
          <w:spacing w:val="-1"/>
          <w:sz w:val="24"/>
          <w:szCs w:val="24"/>
        </w:rPr>
        <w:t xml:space="preserve">а </w:t>
      </w:r>
      <w:r w:rsidR="00E44604" w:rsidRPr="00DB5F4C">
        <w:rPr>
          <w:sz w:val="24"/>
          <w:szCs w:val="24"/>
        </w:rPr>
        <w:t>засіданні</w:t>
      </w:r>
      <w:r w:rsidR="00E44604" w:rsidRPr="00DB5F4C">
        <w:rPr>
          <w:spacing w:val="-2"/>
          <w:sz w:val="24"/>
          <w:szCs w:val="24"/>
        </w:rPr>
        <w:t xml:space="preserve">, </w:t>
      </w:r>
      <w:r w:rsidR="00E44604" w:rsidRPr="00DB5F4C">
        <w:rPr>
          <w:sz w:val="24"/>
          <w:szCs w:val="24"/>
        </w:rPr>
        <w:t>шляхом відкритог</w:t>
      </w:r>
      <w:r w:rsidR="00E44604" w:rsidRPr="00DB5F4C">
        <w:rPr>
          <w:spacing w:val="-1"/>
          <w:sz w:val="24"/>
          <w:szCs w:val="24"/>
        </w:rPr>
        <w:t xml:space="preserve">о </w:t>
      </w:r>
      <w:r w:rsidR="00E44604" w:rsidRPr="00DB5F4C">
        <w:rPr>
          <w:sz w:val="24"/>
          <w:szCs w:val="24"/>
        </w:rPr>
        <w:t>голосуванн</w:t>
      </w:r>
      <w:r w:rsidR="00E44604" w:rsidRPr="00DB5F4C">
        <w:rPr>
          <w:spacing w:val="-1"/>
          <w:sz w:val="24"/>
          <w:szCs w:val="24"/>
        </w:rPr>
        <w:t>я</w:t>
      </w:r>
      <w:r w:rsidR="00E44604" w:rsidRPr="00DB5F4C">
        <w:rPr>
          <w:sz w:val="24"/>
          <w:szCs w:val="24"/>
        </w:rPr>
        <w:t>.</w:t>
      </w:r>
      <w:r w:rsidR="00030CBE" w:rsidRPr="00DB5F4C">
        <w:rPr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За</w:t>
      </w:r>
      <w:r w:rsidR="00E44604" w:rsidRPr="00DB5F4C">
        <w:rPr>
          <w:spacing w:val="-1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умови</w:t>
      </w:r>
      <w:r w:rsidR="00E44604" w:rsidRPr="00DB5F4C">
        <w:rPr>
          <w:spacing w:val="-3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рівного</w:t>
      </w:r>
      <w:r w:rsidR="00E44604" w:rsidRPr="00DB5F4C">
        <w:rPr>
          <w:spacing w:val="-2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розподілу</w:t>
      </w:r>
      <w:r w:rsidR="00E44604" w:rsidRPr="00DB5F4C">
        <w:rPr>
          <w:spacing w:val="-2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голосів</w:t>
      </w:r>
      <w:r w:rsidR="00E44604" w:rsidRPr="00DB5F4C">
        <w:rPr>
          <w:spacing w:val="-3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вирішальним</w:t>
      </w:r>
      <w:r w:rsidR="00E44604" w:rsidRPr="00DB5F4C">
        <w:rPr>
          <w:spacing w:val="-4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є</w:t>
      </w:r>
      <w:r w:rsidR="00E44604" w:rsidRPr="00DB5F4C">
        <w:rPr>
          <w:spacing w:val="-2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голос</w:t>
      </w:r>
      <w:r w:rsidR="00E44604" w:rsidRPr="00DB5F4C">
        <w:rPr>
          <w:spacing w:val="-3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голови</w:t>
      </w:r>
      <w:r w:rsidR="00E44604" w:rsidRPr="00DB5F4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E44604" w:rsidRPr="00DB5F4C">
        <w:rPr>
          <w:sz w:val="24"/>
          <w:szCs w:val="24"/>
        </w:rPr>
        <w:t>обочої</w:t>
      </w:r>
      <w:r w:rsidR="00E44604" w:rsidRPr="00DB5F4C">
        <w:rPr>
          <w:spacing w:val="-2"/>
          <w:sz w:val="24"/>
          <w:szCs w:val="24"/>
        </w:rPr>
        <w:t xml:space="preserve"> </w:t>
      </w:r>
      <w:r w:rsidR="00E44604" w:rsidRPr="00DB5F4C">
        <w:rPr>
          <w:sz w:val="24"/>
          <w:szCs w:val="24"/>
        </w:rPr>
        <w:t>групи.</w:t>
      </w:r>
    </w:p>
    <w:p w14:paraId="7735AD2F" w14:textId="77777777" w:rsidR="00BE657B" w:rsidRPr="00DB5F4C" w:rsidRDefault="00BE657B" w:rsidP="008C1BE7">
      <w:pPr>
        <w:pStyle w:val="a3"/>
        <w:spacing w:before="11"/>
        <w:ind w:left="0" w:firstLine="708"/>
        <w:rPr>
          <w:sz w:val="24"/>
          <w:szCs w:val="24"/>
        </w:rPr>
      </w:pPr>
    </w:p>
    <w:p w14:paraId="6141CB06" w14:textId="77777777" w:rsidR="00BE657B" w:rsidRPr="00100703" w:rsidRDefault="00E44604" w:rsidP="008C1BE7">
      <w:pPr>
        <w:pStyle w:val="11"/>
        <w:ind w:left="0"/>
        <w:jc w:val="center"/>
        <w:rPr>
          <w:b w:val="0"/>
          <w:sz w:val="24"/>
          <w:szCs w:val="24"/>
        </w:rPr>
      </w:pPr>
      <w:r w:rsidRPr="00100703">
        <w:rPr>
          <w:b w:val="0"/>
          <w:sz w:val="24"/>
          <w:szCs w:val="24"/>
        </w:rPr>
        <w:t>ІV.</w:t>
      </w:r>
      <w:r w:rsidRPr="00100703">
        <w:rPr>
          <w:b w:val="0"/>
          <w:spacing w:val="-6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Повноваження</w:t>
      </w:r>
      <w:r w:rsidRPr="00100703">
        <w:rPr>
          <w:b w:val="0"/>
          <w:spacing w:val="-2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голови</w:t>
      </w:r>
      <w:r w:rsidRPr="00100703">
        <w:rPr>
          <w:b w:val="0"/>
          <w:spacing w:val="-5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та</w:t>
      </w:r>
      <w:r w:rsidRPr="00100703">
        <w:rPr>
          <w:b w:val="0"/>
          <w:spacing w:val="-2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членів</w:t>
      </w:r>
      <w:r w:rsidRPr="00100703">
        <w:rPr>
          <w:b w:val="0"/>
          <w:spacing w:val="-4"/>
          <w:sz w:val="24"/>
          <w:szCs w:val="24"/>
        </w:rPr>
        <w:t xml:space="preserve"> </w:t>
      </w:r>
      <w:r w:rsidR="00100703">
        <w:rPr>
          <w:b w:val="0"/>
          <w:spacing w:val="-4"/>
          <w:sz w:val="24"/>
          <w:szCs w:val="24"/>
        </w:rPr>
        <w:t>Р</w:t>
      </w:r>
      <w:r w:rsidRPr="00100703">
        <w:rPr>
          <w:b w:val="0"/>
          <w:sz w:val="24"/>
          <w:szCs w:val="24"/>
        </w:rPr>
        <w:t>обочої</w:t>
      </w:r>
      <w:r w:rsidRPr="00100703">
        <w:rPr>
          <w:b w:val="0"/>
          <w:spacing w:val="-5"/>
          <w:sz w:val="24"/>
          <w:szCs w:val="24"/>
        </w:rPr>
        <w:t xml:space="preserve"> </w:t>
      </w:r>
      <w:r w:rsidRPr="00100703">
        <w:rPr>
          <w:b w:val="0"/>
          <w:sz w:val="24"/>
          <w:szCs w:val="24"/>
        </w:rPr>
        <w:t>групи</w:t>
      </w:r>
    </w:p>
    <w:p w14:paraId="34169533" w14:textId="77777777" w:rsidR="008C1BE7" w:rsidRPr="00DB5F4C" w:rsidRDefault="008C1BE7" w:rsidP="008C1BE7">
      <w:pPr>
        <w:pStyle w:val="11"/>
        <w:ind w:left="0"/>
        <w:jc w:val="center"/>
        <w:rPr>
          <w:sz w:val="24"/>
          <w:szCs w:val="24"/>
        </w:rPr>
      </w:pPr>
    </w:p>
    <w:p w14:paraId="61668E35" w14:textId="77777777" w:rsidR="00030CBE" w:rsidRPr="00DB5F4C" w:rsidRDefault="00100703" w:rsidP="008C1BE7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4.</w:t>
      </w:r>
      <w:r w:rsidR="00030CBE" w:rsidRPr="00DB5F4C">
        <w:rPr>
          <w:color w:val="000000"/>
        </w:rPr>
        <w:t xml:space="preserve">1. Голова </w:t>
      </w:r>
      <w:r>
        <w:rPr>
          <w:color w:val="000000"/>
        </w:rPr>
        <w:t>Р</w:t>
      </w:r>
      <w:r w:rsidR="00030CBE" w:rsidRPr="00DB5F4C">
        <w:rPr>
          <w:color w:val="000000"/>
        </w:rPr>
        <w:t xml:space="preserve">обочої групи головує на її засіданнях, контролює виконання </w:t>
      </w:r>
      <w:r>
        <w:rPr>
          <w:color w:val="000000"/>
        </w:rPr>
        <w:t>Р</w:t>
      </w:r>
      <w:r w:rsidR="00030CBE" w:rsidRPr="00DB5F4C">
        <w:rPr>
          <w:color w:val="000000"/>
        </w:rPr>
        <w:t xml:space="preserve">обочою групою її завдань і функцій. У разі відсутності голови </w:t>
      </w:r>
      <w:r w:rsidR="00035C37">
        <w:rPr>
          <w:color w:val="000000"/>
        </w:rPr>
        <w:t>Р</w:t>
      </w:r>
      <w:r w:rsidR="00030CBE" w:rsidRPr="00DB5F4C">
        <w:rPr>
          <w:color w:val="000000"/>
        </w:rPr>
        <w:t xml:space="preserve">обочої групи його обов’язки виконує заступник голови </w:t>
      </w:r>
      <w:r>
        <w:rPr>
          <w:color w:val="000000"/>
        </w:rPr>
        <w:t>Р</w:t>
      </w:r>
      <w:r w:rsidR="00030CBE" w:rsidRPr="00DB5F4C">
        <w:rPr>
          <w:color w:val="000000"/>
        </w:rPr>
        <w:t xml:space="preserve">обочої групи. У разі відсутності на засіданні голови та його заступника головуючий обирається з числа присутніх членів </w:t>
      </w:r>
      <w:r>
        <w:rPr>
          <w:color w:val="000000"/>
        </w:rPr>
        <w:t>Р</w:t>
      </w:r>
      <w:r w:rsidR="00030CBE" w:rsidRPr="00DB5F4C">
        <w:rPr>
          <w:color w:val="000000"/>
        </w:rPr>
        <w:t xml:space="preserve">обочої групи шляхом голосування. </w:t>
      </w:r>
    </w:p>
    <w:p w14:paraId="366A6870" w14:textId="77777777" w:rsidR="00030CBE" w:rsidRPr="00DB5F4C" w:rsidRDefault="00100703" w:rsidP="008C1BE7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4.</w:t>
      </w:r>
      <w:r w:rsidR="00030CBE" w:rsidRPr="00DB5F4C">
        <w:rPr>
          <w:color w:val="000000"/>
        </w:rPr>
        <w:t xml:space="preserve">2. Секретар </w:t>
      </w:r>
      <w:r>
        <w:rPr>
          <w:color w:val="000000"/>
        </w:rPr>
        <w:t>Р</w:t>
      </w:r>
      <w:r w:rsidR="00030CBE" w:rsidRPr="00DB5F4C">
        <w:rPr>
          <w:color w:val="000000"/>
        </w:rPr>
        <w:t xml:space="preserve">обочої групи готує матеріали, необхідні для її роботи, забезпечує оповіщення членів </w:t>
      </w:r>
      <w:r>
        <w:rPr>
          <w:color w:val="000000"/>
        </w:rPr>
        <w:t>Р</w:t>
      </w:r>
      <w:r w:rsidR="00030CBE" w:rsidRPr="00DB5F4C">
        <w:rPr>
          <w:color w:val="000000"/>
        </w:rPr>
        <w:t xml:space="preserve">обочої групи про дату, час і місце проведення засідань, веде та оформляє протокол засідання. У разі відсутності секретаря його обов’язки тимчасово виконує за дорученням голови </w:t>
      </w:r>
      <w:r w:rsidR="00035C37">
        <w:rPr>
          <w:color w:val="000000"/>
        </w:rPr>
        <w:t>Р</w:t>
      </w:r>
      <w:r w:rsidR="00030CBE" w:rsidRPr="00DB5F4C">
        <w:rPr>
          <w:color w:val="000000"/>
        </w:rPr>
        <w:t xml:space="preserve">обочої групи (його заступника) інший член </w:t>
      </w:r>
      <w:r w:rsidR="00035C37">
        <w:rPr>
          <w:color w:val="000000"/>
        </w:rPr>
        <w:t>Р</w:t>
      </w:r>
      <w:r w:rsidR="00030CBE" w:rsidRPr="00DB5F4C">
        <w:rPr>
          <w:color w:val="000000"/>
        </w:rPr>
        <w:t>обочої групи.</w:t>
      </w:r>
    </w:p>
    <w:p w14:paraId="2B355AB8" w14:textId="77777777" w:rsidR="00D5427F" w:rsidRPr="00DB5F4C" w:rsidRDefault="00100703" w:rsidP="008C1BE7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4.</w:t>
      </w:r>
      <w:r w:rsidR="00D5427F" w:rsidRPr="00DB5F4C">
        <w:rPr>
          <w:color w:val="000000"/>
        </w:rPr>
        <w:t>3. Матеріали для засідання мають б</w:t>
      </w:r>
      <w:r w:rsidR="008C1BE7" w:rsidRPr="00DB5F4C">
        <w:rPr>
          <w:color w:val="000000"/>
        </w:rPr>
        <w:t xml:space="preserve">ути підготовлені не пізніше ніж </w:t>
      </w:r>
      <w:r w:rsidR="00D5427F" w:rsidRPr="00DB5F4C">
        <w:rPr>
          <w:color w:val="000000"/>
        </w:rPr>
        <w:t xml:space="preserve">за 1 робочий день до засідання </w:t>
      </w:r>
      <w:r w:rsidR="00035C37">
        <w:rPr>
          <w:color w:val="000000"/>
        </w:rPr>
        <w:t>Р</w:t>
      </w:r>
      <w:r w:rsidR="00D5427F" w:rsidRPr="00DB5F4C">
        <w:rPr>
          <w:color w:val="000000"/>
        </w:rPr>
        <w:t>обочої групи.</w:t>
      </w:r>
    </w:p>
    <w:p w14:paraId="38E60A01" w14:textId="77777777" w:rsidR="00E82965" w:rsidRPr="00DB5F4C" w:rsidRDefault="00100703" w:rsidP="008C1BE7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t>4.</w:t>
      </w:r>
      <w:r w:rsidR="00D5427F" w:rsidRPr="00DB5F4C">
        <w:t>4. Члени</w:t>
      </w:r>
      <w:r w:rsidR="00D5427F" w:rsidRPr="00DB5F4C">
        <w:rPr>
          <w:spacing w:val="-4"/>
        </w:rPr>
        <w:t xml:space="preserve"> </w:t>
      </w:r>
      <w:r w:rsidR="00035C37">
        <w:t>Р</w:t>
      </w:r>
      <w:r w:rsidR="00D5427F" w:rsidRPr="00DB5F4C">
        <w:t>обочої</w:t>
      </w:r>
      <w:r w:rsidR="00D5427F" w:rsidRPr="00DB5F4C">
        <w:rPr>
          <w:spacing w:val="-2"/>
        </w:rPr>
        <w:t xml:space="preserve"> </w:t>
      </w:r>
      <w:r w:rsidR="00D5427F" w:rsidRPr="00DB5F4C">
        <w:t>групи приймають</w:t>
      </w:r>
      <w:r w:rsidR="00D5427F" w:rsidRPr="00DB5F4C">
        <w:rPr>
          <w:spacing w:val="-5"/>
        </w:rPr>
        <w:t xml:space="preserve"> </w:t>
      </w:r>
      <w:r w:rsidR="00D5427F" w:rsidRPr="00DB5F4C">
        <w:t>рішення</w:t>
      </w:r>
      <w:r w:rsidR="00D5427F" w:rsidRPr="00DB5F4C">
        <w:rPr>
          <w:spacing w:val="-2"/>
        </w:rPr>
        <w:t xml:space="preserve"> </w:t>
      </w:r>
      <w:r w:rsidR="00D5427F" w:rsidRPr="00DB5F4C">
        <w:t>щодо</w:t>
      </w:r>
      <w:r w:rsidR="00D5427F" w:rsidRPr="00DB5F4C">
        <w:rPr>
          <w:spacing w:val="-4"/>
        </w:rPr>
        <w:t xml:space="preserve"> </w:t>
      </w:r>
      <w:r w:rsidR="00D5427F" w:rsidRPr="00DB5F4C">
        <w:t>організації</w:t>
      </w:r>
      <w:r w:rsidR="00D5427F" w:rsidRPr="00DB5F4C">
        <w:rPr>
          <w:spacing w:val="-5"/>
        </w:rPr>
        <w:t xml:space="preserve"> </w:t>
      </w:r>
      <w:r w:rsidR="00D5427F" w:rsidRPr="00DB5F4C">
        <w:t>роботи</w:t>
      </w:r>
      <w:r w:rsidR="00D5427F" w:rsidRPr="00DB5F4C">
        <w:rPr>
          <w:spacing w:val="-3"/>
        </w:rPr>
        <w:t xml:space="preserve"> </w:t>
      </w:r>
      <w:r w:rsidR="00035C37">
        <w:t>Р</w:t>
      </w:r>
      <w:r w:rsidR="00D5427F" w:rsidRPr="00DB5F4C">
        <w:t>обочої</w:t>
      </w:r>
      <w:r w:rsidR="00D5427F" w:rsidRPr="00DB5F4C">
        <w:rPr>
          <w:spacing w:val="-1"/>
        </w:rPr>
        <w:t xml:space="preserve"> </w:t>
      </w:r>
      <w:r w:rsidR="00D5427F" w:rsidRPr="00DB5F4C">
        <w:t>групи; вивчають</w:t>
      </w:r>
      <w:r w:rsidR="00D5427F" w:rsidRPr="00DB5F4C">
        <w:rPr>
          <w:spacing w:val="36"/>
        </w:rPr>
        <w:t xml:space="preserve"> </w:t>
      </w:r>
      <w:r w:rsidR="00D5427F" w:rsidRPr="00DB5F4C">
        <w:t>матеріали,</w:t>
      </w:r>
      <w:r w:rsidR="00D5427F" w:rsidRPr="00DB5F4C">
        <w:rPr>
          <w:spacing w:val="39"/>
        </w:rPr>
        <w:t xml:space="preserve"> </w:t>
      </w:r>
      <w:r w:rsidR="00D5427F" w:rsidRPr="00DB5F4C">
        <w:t>надані</w:t>
      </w:r>
      <w:r w:rsidR="00D5427F" w:rsidRPr="00DB5F4C">
        <w:rPr>
          <w:spacing w:val="38"/>
        </w:rPr>
        <w:t xml:space="preserve"> </w:t>
      </w:r>
      <w:r w:rsidR="00D5427F" w:rsidRPr="00DB5F4C">
        <w:t>для</w:t>
      </w:r>
      <w:r w:rsidR="00D5427F" w:rsidRPr="00DB5F4C">
        <w:rPr>
          <w:spacing w:val="36"/>
        </w:rPr>
        <w:t xml:space="preserve"> </w:t>
      </w:r>
      <w:r w:rsidR="00D5427F" w:rsidRPr="00DB5F4C">
        <w:t>проведення</w:t>
      </w:r>
      <w:r w:rsidR="00D5427F" w:rsidRPr="00DB5F4C">
        <w:rPr>
          <w:spacing w:val="36"/>
        </w:rPr>
        <w:t xml:space="preserve"> </w:t>
      </w:r>
      <w:r w:rsidR="00D5427F" w:rsidRPr="00DB5F4C">
        <w:t>визначення</w:t>
      </w:r>
      <w:r w:rsidR="00D5427F" w:rsidRPr="00DB5F4C">
        <w:rPr>
          <w:spacing w:val="38"/>
        </w:rPr>
        <w:t xml:space="preserve"> </w:t>
      </w:r>
      <w:r w:rsidR="00D5427F" w:rsidRPr="00DB5F4C">
        <w:t>потреб</w:t>
      </w:r>
      <w:r w:rsidR="00D5427F" w:rsidRPr="00DB5F4C">
        <w:rPr>
          <w:spacing w:val="36"/>
        </w:rPr>
        <w:t xml:space="preserve"> </w:t>
      </w:r>
      <w:r w:rsidR="00D5427F" w:rsidRPr="00DB5F4C">
        <w:t>населення</w:t>
      </w:r>
      <w:r w:rsidR="00D5427F" w:rsidRPr="00DB5F4C">
        <w:rPr>
          <w:spacing w:val="38"/>
        </w:rPr>
        <w:t xml:space="preserve"> </w:t>
      </w:r>
      <w:r w:rsidR="00D5427F" w:rsidRPr="00DB5F4C">
        <w:t>у</w:t>
      </w:r>
      <w:r w:rsidR="00D5427F" w:rsidRPr="00DB5F4C">
        <w:rPr>
          <w:spacing w:val="-62"/>
        </w:rPr>
        <w:t xml:space="preserve"> </w:t>
      </w:r>
      <w:r w:rsidR="00D5427F" w:rsidRPr="00DB5F4C">
        <w:t>соціальних</w:t>
      </w:r>
      <w:r w:rsidR="00D5427F" w:rsidRPr="00DB5F4C">
        <w:rPr>
          <w:spacing w:val="-1"/>
        </w:rPr>
        <w:t xml:space="preserve"> </w:t>
      </w:r>
      <w:r w:rsidR="00D5427F" w:rsidRPr="00DB5F4C">
        <w:t>послугах; аналізують</w:t>
      </w:r>
      <w:r w:rsidR="00D5427F" w:rsidRPr="00DB5F4C">
        <w:rPr>
          <w:spacing w:val="4"/>
        </w:rPr>
        <w:t xml:space="preserve"> </w:t>
      </w:r>
      <w:r w:rsidR="00D5427F" w:rsidRPr="00DB5F4C">
        <w:t>результати</w:t>
      </w:r>
      <w:r w:rsidR="00D5427F" w:rsidRPr="00DB5F4C">
        <w:rPr>
          <w:spacing w:val="6"/>
        </w:rPr>
        <w:t xml:space="preserve"> </w:t>
      </w:r>
      <w:r w:rsidR="00D5427F" w:rsidRPr="00DB5F4C">
        <w:t>проведення</w:t>
      </w:r>
      <w:r w:rsidR="00D5427F" w:rsidRPr="00DB5F4C">
        <w:rPr>
          <w:spacing w:val="6"/>
        </w:rPr>
        <w:t xml:space="preserve"> </w:t>
      </w:r>
      <w:r w:rsidR="00D5427F" w:rsidRPr="00DB5F4C">
        <w:t>визначення</w:t>
      </w:r>
      <w:r w:rsidR="00D5427F" w:rsidRPr="00DB5F4C">
        <w:rPr>
          <w:spacing w:val="5"/>
        </w:rPr>
        <w:t xml:space="preserve"> </w:t>
      </w:r>
      <w:r w:rsidR="00D5427F" w:rsidRPr="00DB5F4C">
        <w:t>потреб</w:t>
      </w:r>
      <w:r w:rsidR="00D5427F" w:rsidRPr="00DB5F4C">
        <w:rPr>
          <w:spacing w:val="6"/>
        </w:rPr>
        <w:t xml:space="preserve"> </w:t>
      </w:r>
      <w:r w:rsidR="00D5427F" w:rsidRPr="00DB5F4C">
        <w:t>населення</w:t>
      </w:r>
      <w:r w:rsidR="00D5427F" w:rsidRPr="00DB5F4C">
        <w:rPr>
          <w:spacing w:val="5"/>
        </w:rPr>
        <w:t xml:space="preserve"> </w:t>
      </w:r>
      <w:r w:rsidR="00D5427F" w:rsidRPr="00DB5F4C">
        <w:t>у</w:t>
      </w:r>
      <w:r w:rsidR="00D5427F" w:rsidRPr="00DB5F4C">
        <w:rPr>
          <w:spacing w:val="5"/>
        </w:rPr>
        <w:t xml:space="preserve"> </w:t>
      </w:r>
      <w:r w:rsidR="00D5427F" w:rsidRPr="00DB5F4C">
        <w:t>соціальних</w:t>
      </w:r>
      <w:r w:rsidR="00D5427F" w:rsidRPr="00DB5F4C">
        <w:rPr>
          <w:spacing w:val="-62"/>
        </w:rPr>
        <w:t xml:space="preserve"> </w:t>
      </w:r>
      <w:r w:rsidR="00D5427F" w:rsidRPr="00DB5F4C">
        <w:t>послугах; вносять</w:t>
      </w:r>
      <w:r w:rsidR="00D5427F" w:rsidRPr="00DB5F4C">
        <w:rPr>
          <w:spacing w:val="-4"/>
        </w:rPr>
        <w:t xml:space="preserve"> </w:t>
      </w:r>
      <w:r w:rsidR="00D5427F" w:rsidRPr="00DB5F4C">
        <w:t>пропозиції</w:t>
      </w:r>
      <w:r w:rsidR="00D5427F" w:rsidRPr="00DB5F4C">
        <w:rPr>
          <w:spacing w:val="-6"/>
        </w:rPr>
        <w:t xml:space="preserve"> </w:t>
      </w:r>
      <w:r w:rsidR="00D5427F" w:rsidRPr="00DB5F4C">
        <w:t>щодо</w:t>
      </w:r>
      <w:r w:rsidR="00D5427F" w:rsidRPr="00DB5F4C">
        <w:rPr>
          <w:spacing w:val="-4"/>
        </w:rPr>
        <w:t xml:space="preserve"> </w:t>
      </w:r>
      <w:r w:rsidR="00D5427F" w:rsidRPr="00DB5F4C">
        <w:t>покращення</w:t>
      </w:r>
      <w:r w:rsidR="00D5427F" w:rsidRPr="00DB5F4C">
        <w:rPr>
          <w:spacing w:val="-3"/>
        </w:rPr>
        <w:t xml:space="preserve"> </w:t>
      </w:r>
      <w:r w:rsidR="00D5427F" w:rsidRPr="00DB5F4C">
        <w:t>якості</w:t>
      </w:r>
      <w:r w:rsidR="00D5427F" w:rsidRPr="00DB5F4C">
        <w:rPr>
          <w:spacing w:val="-4"/>
        </w:rPr>
        <w:t xml:space="preserve"> </w:t>
      </w:r>
      <w:r w:rsidR="00D5427F" w:rsidRPr="00DB5F4C">
        <w:t>наданих</w:t>
      </w:r>
      <w:r w:rsidR="00D5427F" w:rsidRPr="00DB5F4C">
        <w:rPr>
          <w:spacing w:val="-4"/>
        </w:rPr>
        <w:t xml:space="preserve"> </w:t>
      </w:r>
      <w:r w:rsidR="00D5427F" w:rsidRPr="00DB5F4C">
        <w:t>соціальних</w:t>
      </w:r>
      <w:r w:rsidR="00D5427F" w:rsidRPr="00DB5F4C">
        <w:rPr>
          <w:spacing w:val="-6"/>
        </w:rPr>
        <w:t xml:space="preserve"> </w:t>
      </w:r>
      <w:r w:rsidR="00D5427F" w:rsidRPr="00DB5F4C">
        <w:t>послуг.</w:t>
      </w:r>
    </w:p>
    <w:p w14:paraId="6C1A94F0" w14:textId="77777777" w:rsidR="00BE657B" w:rsidRDefault="00BE657B" w:rsidP="008C1BE7">
      <w:pPr>
        <w:tabs>
          <w:tab w:val="left" w:pos="1084"/>
        </w:tabs>
        <w:spacing w:before="1" w:line="298" w:lineRule="exact"/>
        <w:rPr>
          <w:sz w:val="24"/>
          <w:szCs w:val="24"/>
        </w:rPr>
      </w:pPr>
    </w:p>
    <w:p w14:paraId="52D0AD74" w14:textId="77777777" w:rsidR="00DB5F4C" w:rsidRDefault="00DB5F4C" w:rsidP="008C1BE7">
      <w:pPr>
        <w:tabs>
          <w:tab w:val="left" w:pos="1084"/>
        </w:tabs>
        <w:spacing w:before="1" w:line="298" w:lineRule="exact"/>
        <w:rPr>
          <w:sz w:val="24"/>
          <w:szCs w:val="24"/>
        </w:rPr>
      </w:pPr>
    </w:p>
    <w:p w14:paraId="2A9B1522" w14:textId="77777777" w:rsidR="00D85C9C" w:rsidRDefault="00D85C9C" w:rsidP="008C1BE7">
      <w:pPr>
        <w:tabs>
          <w:tab w:val="left" w:pos="1084"/>
        </w:tabs>
        <w:spacing w:before="1" w:line="298" w:lineRule="exact"/>
        <w:rPr>
          <w:sz w:val="24"/>
          <w:szCs w:val="24"/>
        </w:rPr>
      </w:pPr>
    </w:p>
    <w:p w14:paraId="1A867299" w14:textId="77777777" w:rsidR="00DB5F4C" w:rsidRPr="00DB5F4C" w:rsidRDefault="00DB5F4C" w:rsidP="00DB5F4C">
      <w:pPr>
        <w:tabs>
          <w:tab w:val="left" w:pos="1084"/>
        </w:tabs>
        <w:spacing w:before="1" w:line="298" w:lineRule="exact"/>
        <w:rPr>
          <w:sz w:val="24"/>
          <w:szCs w:val="24"/>
        </w:rPr>
      </w:pPr>
      <w:r w:rsidRPr="00DB5F4C">
        <w:rPr>
          <w:sz w:val="24"/>
          <w:szCs w:val="24"/>
        </w:rPr>
        <w:t>Заступник міського голови з питань</w:t>
      </w:r>
    </w:p>
    <w:p w14:paraId="32E728BB" w14:textId="77777777" w:rsidR="00DB5F4C" w:rsidRPr="00DB5F4C" w:rsidRDefault="00DB5F4C" w:rsidP="00DB5F4C">
      <w:pPr>
        <w:tabs>
          <w:tab w:val="left" w:pos="1084"/>
        </w:tabs>
        <w:spacing w:before="1" w:line="298" w:lineRule="exact"/>
        <w:rPr>
          <w:sz w:val="24"/>
          <w:szCs w:val="24"/>
        </w:rPr>
      </w:pPr>
      <w:r w:rsidRPr="00DB5F4C">
        <w:rPr>
          <w:sz w:val="24"/>
          <w:szCs w:val="24"/>
        </w:rPr>
        <w:t>діяльності виконавчих органів ради</w:t>
      </w:r>
      <w:r w:rsidRPr="00DB5F4C">
        <w:rPr>
          <w:sz w:val="24"/>
          <w:szCs w:val="24"/>
        </w:rPr>
        <w:tab/>
      </w:r>
      <w:r w:rsidRPr="00DB5F4C">
        <w:rPr>
          <w:sz w:val="24"/>
          <w:szCs w:val="24"/>
        </w:rPr>
        <w:tab/>
      </w:r>
      <w:r w:rsidRPr="00DB5F4C">
        <w:rPr>
          <w:sz w:val="24"/>
          <w:szCs w:val="24"/>
        </w:rPr>
        <w:tab/>
      </w:r>
      <w:r w:rsidRPr="00DB5F4C">
        <w:rPr>
          <w:sz w:val="24"/>
          <w:szCs w:val="24"/>
        </w:rPr>
        <w:tab/>
        <w:t>Марія ДРОЗДОВА</w:t>
      </w:r>
    </w:p>
    <w:sectPr w:rsidR="00DB5F4C" w:rsidRPr="00DB5F4C" w:rsidSect="008C1BE7">
      <w:headerReference w:type="default" r:id="rId8"/>
      <w:pgSz w:w="11900" w:h="16840"/>
      <w:pgMar w:top="1134" w:right="567" w:bottom="1134" w:left="226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C04D" w14:textId="77777777" w:rsidR="006824AC" w:rsidRDefault="006824AC" w:rsidP="008C1BE7">
      <w:r>
        <w:separator/>
      </w:r>
    </w:p>
  </w:endnote>
  <w:endnote w:type="continuationSeparator" w:id="0">
    <w:p w14:paraId="46227D9B" w14:textId="77777777" w:rsidR="006824AC" w:rsidRDefault="006824AC" w:rsidP="008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25CE8" w14:textId="77777777" w:rsidR="006824AC" w:rsidRDefault="006824AC" w:rsidP="008C1BE7">
      <w:r>
        <w:separator/>
      </w:r>
    </w:p>
  </w:footnote>
  <w:footnote w:type="continuationSeparator" w:id="0">
    <w:p w14:paraId="40BD3B30" w14:textId="77777777" w:rsidR="006824AC" w:rsidRDefault="006824AC" w:rsidP="008C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0570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155A60" w14:textId="77777777" w:rsidR="008C1BE7" w:rsidRPr="008C1BE7" w:rsidRDefault="008C1BE7">
        <w:pPr>
          <w:pStyle w:val="a9"/>
          <w:jc w:val="center"/>
          <w:rPr>
            <w:sz w:val="24"/>
            <w:szCs w:val="24"/>
          </w:rPr>
        </w:pPr>
        <w:r w:rsidRPr="008C1BE7">
          <w:rPr>
            <w:sz w:val="24"/>
            <w:szCs w:val="24"/>
          </w:rPr>
          <w:fldChar w:fldCharType="begin"/>
        </w:r>
        <w:r w:rsidRPr="008C1BE7">
          <w:rPr>
            <w:sz w:val="24"/>
            <w:szCs w:val="24"/>
          </w:rPr>
          <w:instrText>PAGE   \* MERGEFORMAT</w:instrText>
        </w:r>
        <w:r w:rsidRPr="008C1BE7">
          <w:rPr>
            <w:sz w:val="24"/>
            <w:szCs w:val="24"/>
          </w:rPr>
          <w:fldChar w:fldCharType="separate"/>
        </w:r>
        <w:r w:rsidR="00EE5078" w:rsidRPr="00EE5078">
          <w:rPr>
            <w:noProof/>
            <w:sz w:val="24"/>
            <w:szCs w:val="24"/>
            <w:lang w:val="ru-RU"/>
          </w:rPr>
          <w:t>2</w:t>
        </w:r>
        <w:r w:rsidRPr="008C1BE7">
          <w:rPr>
            <w:sz w:val="24"/>
            <w:szCs w:val="24"/>
          </w:rPr>
          <w:fldChar w:fldCharType="end"/>
        </w:r>
      </w:p>
    </w:sdtContent>
  </w:sdt>
  <w:p w14:paraId="3438C667" w14:textId="77777777" w:rsidR="008C1BE7" w:rsidRDefault="008C1B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41"/>
    <w:multiLevelType w:val="multilevel"/>
    <w:tmpl w:val="10028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1800"/>
      </w:pPr>
      <w:rPr>
        <w:rFonts w:hint="default"/>
      </w:rPr>
    </w:lvl>
  </w:abstractNum>
  <w:abstractNum w:abstractNumId="1" w15:restartNumberingAfterBreak="0">
    <w:nsid w:val="0FAF57D1"/>
    <w:multiLevelType w:val="hybridMultilevel"/>
    <w:tmpl w:val="88BE8BBA"/>
    <w:lvl w:ilvl="0" w:tplc="FE3E30B6">
      <w:start w:val="1"/>
      <w:numFmt w:val="decimal"/>
      <w:lvlText w:val="%1."/>
      <w:lvlJc w:val="left"/>
      <w:pPr>
        <w:ind w:left="104" w:hanging="34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A603D8A">
      <w:numFmt w:val="bullet"/>
      <w:lvlText w:val="•"/>
      <w:lvlJc w:val="left"/>
      <w:pPr>
        <w:ind w:left="7200" w:hanging="340"/>
      </w:pPr>
      <w:rPr>
        <w:rFonts w:hint="default"/>
        <w:lang w:val="uk-UA" w:eastAsia="en-US" w:bidi="ar-SA"/>
      </w:rPr>
    </w:lvl>
    <w:lvl w:ilvl="2" w:tplc="4A3A00B8">
      <w:numFmt w:val="bullet"/>
      <w:lvlText w:val="•"/>
      <w:lvlJc w:val="left"/>
      <w:pPr>
        <w:ind w:left="7495" w:hanging="340"/>
      </w:pPr>
      <w:rPr>
        <w:rFonts w:hint="default"/>
        <w:lang w:val="uk-UA" w:eastAsia="en-US" w:bidi="ar-SA"/>
      </w:rPr>
    </w:lvl>
    <w:lvl w:ilvl="3" w:tplc="03DA1212">
      <w:numFmt w:val="bullet"/>
      <w:lvlText w:val="•"/>
      <w:lvlJc w:val="left"/>
      <w:pPr>
        <w:ind w:left="7791" w:hanging="340"/>
      </w:pPr>
      <w:rPr>
        <w:rFonts w:hint="default"/>
        <w:lang w:val="uk-UA" w:eastAsia="en-US" w:bidi="ar-SA"/>
      </w:rPr>
    </w:lvl>
    <w:lvl w:ilvl="4" w:tplc="C186D7DA">
      <w:numFmt w:val="bullet"/>
      <w:lvlText w:val="•"/>
      <w:lvlJc w:val="left"/>
      <w:pPr>
        <w:ind w:left="8086" w:hanging="340"/>
      </w:pPr>
      <w:rPr>
        <w:rFonts w:hint="default"/>
        <w:lang w:val="uk-UA" w:eastAsia="en-US" w:bidi="ar-SA"/>
      </w:rPr>
    </w:lvl>
    <w:lvl w:ilvl="5" w:tplc="4A60D280">
      <w:numFmt w:val="bullet"/>
      <w:lvlText w:val="•"/>
      <w:lvlJc w:val="left"/>
      <w:pPr>
        <w:ind w:left="8382" w:hanging="340"/>
      </w:pPr>
      <w:rPr>
        <w:rFonts w:hint="default"/>
        <w:lang w:val="uk-UA" w:eastAsia="en-US" w:bidi="ar-SA"/>
      </w:rPr>
    </w:lvl>
    <w:lvl w:ilvl="6" w:tplc="088AE07E">
      <w:numFmt w:val="bullet"/>
      <w:lvlText w:val="•"/>
      <w:lvlJc w:val="left"/>
      <w:pPr>
        <w:ind w:left="8677" w:hanging="340"/>
      </w:pPr>
      <w:rPr>
        <w:rFonts w:hint="default"/>
        <w:lang w:val="uk-UA" w:eastAsia="en-US" w:bidi="ar-SA"/>
      </w:rPr>
    </w:lvl>
    <w:lvl w:ilvl="7" w:tplc="CE1A37EA">
      <w:numFmt w:val="bullet"/>
      <w:lvlText w:val="•"/>
      <w:lvlJc w:val="left"/>
      <w:pPr>
        <w:ind w:left="8973" w:hanging="340"/>
      </w:pPr>
      <w:rPr>
        <w:rFonts w:hint="default"/>
        <w:lang w:val="uk-UA" w:eastAsia="en-US" w:bidi="ar-SA"/>
      </w:rPr>
    </w:lvl>
    <w:lvl w:ilvl="8" w:tplc="6FB86C44">
      <w:numFmt w:val="bullet"/>
      <w:lvlText w:val="•"/>
      <w:lvlJc w:val="left"/>
      <w:pPr>
        <w:ind w:left="9268" w:hanging="340"/>
      </w:pPr>
      <w:rPr>
        <w:rFonts w:hint="default"/>
        <w:lang w:val="uk-UA" w:eastAsia="en-US" w:bidi="ar-SA"/>
      </w:rPr>
    </w:lvl>
  </w:abstractNum>
  <w:abstractNum w:abstractNumId="2" w15:restartNumberingAfterBreak="0">
    <w:nsid w:val="209C28CC"/>
    <w:multiLevelType w:val="hybridMultilevel"/>
    <w:tmpl w:val="B9FC9576"/>
    <w:lvl w:ilvl="0" w:tplc="3F3A2842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93603AA">
      <w:numFmt w:val="bullet"/>
      <w:lvlText w:val="•"/>
      <w:lvlJc w:val="left"/>
      <w:pPr>
        <w:ind w:left="1076" w:hanging="152"/>
      </w:pPr>
      <w:rPr>
        <w:rFonts w:hint="default"/>
        <w:lang w:val="uk-UA" w:eastAsia="en-US" w:bidi="ar-SA"/>
      </w:rPr>
    </w:lvl>
    <w:lvl w:ilvl="2" w:tplc="E6B0B182">
      <w:numFmt w:val="bullet"/>
      <w:lvlText w:val="•"/>
      <w:lvlJc w:val="left"/>
      <w:pPr>
        <w:ind w:left="2052" w:hanging="152"/>
      </w:pPr>
      <w:rPr>
        <w:rFonts w:hint="default"/>
        <w:lang w:val="uk-UA" w:eastAsia="en-US" w:bidi="ar-SA"/>
      </w:rPr>
    </w:lvl>
    <w:lvl w:ilvl="3" w:tplc="3F925344">
      <w:numFmt w:val="bullet"/>
      <w:lvlText w:val="•"/>
      <w:lvlJc w:val="left"/>
      <w:pPr>
        <w:ind w:left="3028" w:hanging="152"/>
      </w:pPr>
      <w:rPr>
        <w:rFonts w:hint="default"/>
        <w:lang w:val="uk-UA" w:eastAsia="en-US" w:bidi="ar-SA"/>
      </w:rPr>
    </w:lvl>
    <w:lvl w:ilvl="4" w:tplc="F3244630">
      <w:numFmt w:val="bullet"/>
      <w:lvlText w:val="•"/>
      <w:lvlJc w:val="left"/>
      <w:pPr>
        <w:ind w:left="4004" w:hanging="152"/>
      </w:pPr>
      <w:rPr>
        <w:rFonts w:hint="default"/>
        <w:lang w:val="uk-UA" w:eastAsia="en-US" w:bidi="ar-SA"/>
      </w:rPr>
    </w:lvl>
    <w:lvl w:ilvl="5" w:tplc="0D608CB8">
      <w:numFmt w:val="bullet"/>
      <w:lvlText w:val="•"/>
      <w:lvlJc w:val="left"/>
      <w:pPr>
        <w:ind w:left="4980" w:hanging="152"/>
      </w:pPr>
      <w:rPr>
        <w:rFonts w:hint="default"/>
        <w:lang w:val="uk-UA" w:eastAsia="en-US" w:bidi="ar-SA"/>
      </w:rPr>
    </w:lvl>
    <w:lvl w:ilvl="6" w:tplc="D3307CEA">
      <w:numFmt w:val="bullet"/>
      <w:lvlText w:val="•"/>
      <w:lvlJc w:val="left"/>
      <w:pPr>
        <w:ind w:left="5956" w:hanging="152"/>
      </w:pPr>
      <w:rPr>
        <w:rFonts w:hint="default"/>
        <w:lang w:val="uk-UA" w:eastAsia="en-US" w:bidi="ar-SA"/>
      </w:rPr>
    </w:lvl>
    <w:lvl w:ilvl="7" w:tplc="89DAEAEA">
      <w:numFmt w:val="bullet"/>
      <w:lvlText w:val="•"/>
      <w:lvlJc w:val="left"/>
      <w:pPr>
        <w:ind w:left="6932" w:hanging="152"/>
      </w:pPr>
      <w:rPr>
        <w:rFonts w:hint="default"/>
        <w:lang w:val="uk-UA" w:eastAsia="en-US" w:bidi="ar-SA"/>
      </w:rPr>
    </w:lvl>
    <w:lvl w:ilvl="8" w:tplc="BDB6A778">
      <w:numFmt w:val="bullet"/>
      <w:lvlText w:val="•"/>
      <w:lvlJc w:val="left"/>
      <w:pPr>
        <w:ind w:left="7908" w:hanging="152"/>
      </w:pPr>
      <w:rPr>
        <w:rFonts w:hint="default"/>
        <w:lang w:val="uk-UA" w:eastAsia="en-US" w:bidi="ar-SA"/>
      </w:rPr>
    </w:lvl>
  </w:abstractNum>
  <w:abstractNum w:abstractNumId="3" w15:restartNumberingAfterBreak="0">
    <w:nsid w:val="26141109"/>
    <w:multiLevelType w:val="hybridMultilevel"/>
    <w:tmpl w:val="5FD84BCA"/>
    <w:lvl w:ilvl="0" w:tplc="F7485046">
      <w:start w:val="1"/>
      <w:numFmt w:val="decimal"/>
      <w:lvlText w:val="%1."/>
      <w:lvlJc w:val="left"/>
      <w:pPr>
        <w:ind w:left="1083" w:hanging="26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1" w:tplc="E54ADB80">
      <w:numFmt w:val="bullet"/>
      <w:lvlText w:val="•"/>
      <w:lvlJc w:val="left"/>
      <w:pPr>
        <w:ind w:left="1958" w:hanging="260"/>
      </w:pPr>
      <w:rPr>
        <w:rFonts w:hint="default"/>
        <w:lang w:val="uk-UA" w:eastAsia="en-US" w:bidi="ar-SA"/>
      </w:rPr>
    </w:lvl>
    <w:lvl w:ilvl="2" w:tplc="3F0ADC0C">
      <w:numFmt w:val="bullet"/>
      <w:lvlText w:val="•"/>
      <w:lvlJc w:val="left"/>
      <w:pPr>
        <w:ind w:left="2836" w:hanging="260"/>
      </w:pPr>
      <w:rPr>
        <w:rFonts w:hint="default"/>
        <w:lang w:val="uk-UA" w:eastAsia="en-US" w:bidi="ar-SA"/>
      </w:rPr>
    </w:lvl>
    <w:lvl w:ilvl="3" w:tplc="3298465A">
      <w:numFmt w:val="bullet"/>
      <w:lvlText w:val="•"/>
      <w:lvlJc w:val="left"/>
      <w:pPr>
        <w:ind w:left="3714" w:hanging="260"/>
      </w:pPr>
      <w:rPr>
        <w:rFonts w:hint="default"/>
        <w:lang w:val="uk-UA" w:eastAsia="en-US" w:bidi="ar-SA"/>
      </w:rPr>
    </w:lvl>
    <w:lvl w:ilvl="4" w:tplc="5186FA00">
      <w:numFmt w:val="bullet"/>
      <w:lvlText w:val="•"/>
      <w:lvlJc w:val="left"/>
      <w:pPr>
        <w:ind w:left="4592" w:hanging="260"/>
      </w:pPr>
      <w:rPr>
        <w:rFonts w:hint="default"/>
        <w:lang w:val="uk-UA" w:eastAsia="en-US" w:bidi="ar-SA"/>
      </w:rPr>
    </w:lvl>
    <w:lvl w:ilvl="5" w:tplc="8BB2A438">
      <w:numFmt w:val="bullet"/>
      <w:lvlText w:val="•"/>
      <w:lvlJc w:val="left"/>
      <w:pPr>
        <w:ind w:left="5470" w:hanging="260"/>
      </w:pPr>
      <w:rPr>
        <w:rFonts w:hint="default"/>
        <w:lang w:val="uk-UA" w:eastAsia="en-US" w:bidi="ar-SA"/>
      </w:rPr>
    </w:lvl>
    <w:lvl w:ilvl="6" w:tplc="6DF27BFA">
      <w:numFmt w:val="bullet"/>
      <w:lvlText w:val="•"/>
      <w:lvlJc w:val="left"/>
      <w:pPr>
        <w:ind w:left="6348" w:hanging="260"/>
      </w:pPr>
      <w:rPr>
        <w:rFonts w:hint="default"/>
        <w:lang w:val="uk-UA" w:eastAsia="en-US" w:bidi="ar-SA"/>
      </w:rPr>
    </w:lvl>
    <w:lvl w:ilvl="7" w:tplc="814258F4">
      <w:numFmt w:val="bullet"/>
      <w:lvlText w:val="•"/>
      <w:lvlJc w:val="left"/>
      <w:pPr>
        <w:ind w:left="7226" w:hanging="260"/>
      </w:pPr>
      <w:rPr>
        <w:rFonts w:hint="default"/>
        <w:lang w:val="uk-UA" w:eastAsia="en-US" w:bidi="ar-SA"/>
      </w:rPr>
    </w:lvl>
    <w:lvl w:ilvl="8" w:tplc="F89E4B66">
      <w:numFmt w:val="bullet"/>
      <w:lvlText w:val="•"/>
      <w:lvlJc w:val="left"/>
      <w:pPr>
        <w:ind w:left="8104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2EEA02F6"/>
    <w:multiLevelType w:val="hybridMultilevel"/>
    <w:tmpl w:val="B3BA97DC"/>
    <w:lvl w:ilvl="0" w:tplc="53567F66">
      <w:start w:val="1"/>
      <w:numFmt w:val="decimal"/>
      <w:lvlText w:val="%1."/>
      <w:lvlJc w:val="left"/>
      <w:pPr>
        <w:ind w:left="104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3EC60E">
      <w:numFmt w:val="bullet"/>
      <w:lvlText w:val="•"/>
      <w:lvlJc w:val="left"/>
      <w:pPr>
        <w:ind w:left="1076" w:hanging="310"/>
      </w:pPr>
      <w:rPr>
        <w:rFonts w:hint="default"/>
        <w:lang w:val="uk-UA" w:eastAsia="en-US" w:bidi="ar-SA"/>
      </w:rPr>
    </w:lvl>
    <w:lvl w:ilvl="2" w:tplc="802EFAFA">
      <w:numFmt w:val="bullet"/>
      <w:lvlText w:val="•"/>
      <w:lvlJc w:val="left"/>
      <w:pPr>
        <w:ind w:left="2052" w:hanging="310"/>
      </w:pPr>
      <w:rPr>
        <w:rFonts w:hint="default"/>
        <w:lang w:val="uk-UA" w:eastAsia="en-US" w:bidi="ar-SA"/>
      </w:rPr>
    </w:lvl>
    <w:lvl w:ilvl="3" w:tplc="F508F470">
      <w:numFmt w:val="bullet"/>
      <w:lvlText w:val="•"/>
      <w:lvlJc w:val="left"/>
      <w:pPr>
        <w:ind w:left="3028" w:hanging="310"/>
      </w:pPr>
      <w:rPr>
        <w:rFonts w:hint="default"/>
        <w:lang w:val="uk-UA" w:eastAsia="en-US" w:bidi="ar-SA"/>
      </w:rPr>
    </w:lvl>
    <w:lvl w:ilvl="4" w:tplc="FB26873E">
      <w:numFmt w:val="bullet"/>
      <w:lvlText w:val="•"/>
      <w:lvlJc w:val="left"/>
      <w:pPr>
        <w:ind w:left="4004" w:hanging="310"/>
      </w:pPr>
      <w:rPr>
        <w:rFonts w:hint="default"/>
        <w:lang w:val="uk-UA" w:eastAsia="en-US" w:bidi="ar-SA"/>
      </w:rPr>
    </w:lvl>
    <w:lvl w:ilvl="5" w:tplc="F1943C46">
      <w:numFmt w:val="bullet"/>
      <w:lvlText w:val="•"/>
      <w:lvlJc w:val="left"/>
      <w:pPr>
        <w:ind w:left="4980" w:hanging="310"/>
      </w:pPr>
      <w:rPr>
        <w:rFonts w:hint="default"/>
        <w:lang w:val="uk-UA" w:eastAsia="en-US" w:bidi="ar-SA"/>
      </w:rPr>
    </w:lvl>
    <w:lvl w:ilvl="6" w:tplc="C6B0FD44">
      <w:numFmt w:val="bullet"/>
      <w:lvlText w:val="•"/>
      <w:lvlJc w:val="left"/>
      <w:pPr>
        <w:ind w:left="5956" w:hanging="310"/>
      </w:pPr>
      <w:rPr>
        <w:rFonts w:hint="default"/>
        <w:lang w:val="uk-UA" w:eastAsia="en-US" w:bidi="ar-SA"/>
      </w:rPr>
    </w:lvl>
    <w:lvl w:ilvl="7" w:tplc="C47099F4">
      <w:numFmt w:val="bullet"/>
      <w:lvlText w:val="•"/>
      <w:lvlJc w:val="left"/>
      <w:pPr>
        <w:ind w:left="6932" w:hanging="310"/>
      </w:pPr>
      <w:rPr>
        <w:rFonts w:hint="default"/>
        <w:lang w:val="uk-UA" w:eastAsia="en-US" w:bidi="ar-SA"/>
      </w:rPr>
    </w:lvl>
    <w:lvl w:ilvl="8" w:tplc="8E3E602A">
      <w:numFmt w:val="bullet"/>
      <w:lvlText w:val="•"/>
      <w:lvlJc w:val="left"/>
      <w:pPr>
        <w:ind w:left="7908" w:hanging="310"/>
      </w:pPr>
      <w:rPr>
        <w:rFonts w:hint="default"/>
        <w:lang w:val="uk-UA" w:eastAsia="en-US" w:bidi="ar-SA"/>
      </w:rPr>
    </w:lvl>
  </w:abstractNum>
  <w:abstractNum w:abstractNumId="5" w15:restartNumberingAfterBreak="0">
    <w:nsid w:val="57076C8A"/>
    <w:multiLevelType w:val="hybridMultilevel"/>
    <w:tmpl w:val="6A9E88C8"/>
    <w:lvl w:ilvl="0" w:tplc="DE3E6C6C">
      <w:start w:val="1"/>
      <w:numFmt w:val="decimal"/>
      <w:lvlText w:val="%1."/>
      <w:lvlJc w:val="left"/>
      <w:pPr>
        <w:ind w:left="104" w:hanging="2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5E0C360">
      <w:numFmt w:val="bullet"/>
      <w:lvlText w:val="•"/>
      <w:lvlJc w:val="left"/>
      <w:pPr>
        <w:ind w:left="1076" w:hanging="290"/>
      </w:pPr>
      <w:rPr>
        <w:rFonts w:hint="default"/>
        <w:lang w:val="uk-UA" w:eastAsia="en-US" w:bidi="ar-SA"/>
      </w:rPr>
    </w:lvl>
    <w:lvl w:ilvl="2" w:tplc="E7F43F8E">
      <w:numFmt w:val="bullet"/>
      <w:lvlText w:val="•"/>
      <w:lvlJc w:val="left"/>
      <w:pPr>
        <w:ind w:left="2052" w:hanging="290"/>
      </w:pPr>
      <w:rPr>
        <w:rFonts w:hint="default"/>
        <w:lang w:val="uk-UA" w:eastAsia="en-US" w:bidi="ar-SA"/>
      </w:rPr>
    </w:lvl>
    <w:lvl w:ilvl="3" w:tplc="A5EAAE28">
      <w:numFmt w:val="bullet"/>
      <w:lvlText w:val="•"/>
      <w:lvlJc w:val="left"/>
      <w:pPr>
        <w:ind w:left="3028" w:hanging="290"/>
      </w:pPr>
      <w:rPr>
        <w:rFonts w:hint="default"/>
        <w:lang w:val="uk-UA" w:eastAsia="en-US" w:bidi="ar-SA"/>
      </w:rPr>
    </w:lvl>
    <w:lvl w:ilvl="4" w:tplc="C3D453EC">
      <w:numFmt w:val="bullet"/>
      <w:lvlText w:val="•"/>
      <w:lvlJc w:val="left"/>
      <w:pPr>
        <w:ind w:left="4004" w:hanging="290"/>
      </w:pPr>
      <w:rPr>
        <w:rFonts w:hint="default"/>
        <w:lang w:val="uk-UA" w:eastAsia="en-US" w:bidi="ar-SA"/>
      </w:rPr>
    </w:lvl>
    <w:lvl w:ilvl="5" w:tplc="07E2A64A">
      <w:numFmt w:val="bullet"/>
      <w:lvlText w:val="•"/>
      <w:lvlJc w:val="left"/>
      <w:pPr>
        <w:ind w:left="4980" w:hanging="290"/>
      </w:pPr>
      <w:rPr>
        <w:rFonts w:hint="default"/>
        <w:lang w:val="uk-UA" w:eastAsia="en-US" w:bidi="ar-SA"/>
      </w:rPr>
    </w:lvl>
    <w:lvl w:ilvl="6" w:tplc="0944FAC2">
      <w:numFmt w:val="bullet"/>
      <w:lvlText w:val="•"/>
      <w:lvlJc w:val="left"/>
      <w:pPr>
        <w:ind w:left="5956" w:hanging="290"/>
      </w:pPr>
      <w:rPr>
        <w:rFonts w:hint="default"/>
        <w:lang w:val="uk-UA" w:eastAsia="en-US" w:bidi="ar-SA"/>
      </w:rPr>
    </w:lvl>
    <w:lvl w:ilvl="7" w:tplc="75A0ED22">
      <w:numFmt w:val="bullet"/>
      <w:lvlText w:val="•"/>
      <w:lvlJc w:val="left"/>
      <w:pPr>
        <w:ind w:left="6932" w:hanging="290"/>
      </w:pPr>
      <w:rPr>
        <w:rFonts w:hint="default"/>
        <w:lang w:val="uk-UA" w:eastAsia="en-US" w:bidi="ar-SA"/>
      </w:rPr>
    </w:lvl>
    <w:lvl w:ilvl="8" w:tplc="EEEEC0AA">
      <w:numFmt w:val="bullet"/>
      <w:lvlText w:val="•"/>
      <w:lvlJc w:val="left"/>
      <w:pPr>
        <w:ind w:left="7908" w:hanging="290"/>
      </w:pPr>
      <w:rPr>
        <w:rFonts w:hint="default"/>
        <w:lang w:val="uk-UA" w:eastAsia="en-US" w:bidi="ar-SA"/>
      </w:rPr>
    </w:lvl>
  </w:abstractNum>
  <w:abstractNum w:abstractNumId="6" w15:restartNumberingAfterBreak="0">
    <w:nsid w:val="63563632"/>
    <w:multiLevelType w:val="hybridMultilevel"/>
    <w:tmpl w:val="392E1432"/>
    <w:lvl w:ilvl="0" w:tplc="02BEAB7E">
      <w:start w:val="1"/>
      <w:numFmt w:val="decimal"/>
      <w:lvlText w:val="%1.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C4BCC0">
      <w:numFmt w:val="bullet"/>
      <w:lvlText w:val="•"/>
      <w:lvlJc w:val="left"/>
      <w:pPr>
        <w:ind w:left="1076" w:hanging="296"/>
      </w:pPr>
      <w:rPr>
        <w:rFonts w:hint="default"/>
        <w:lang w:val="uk-UA" w:eastAsia="en-US" w:bidi="ar-SA"/>
      </w:rPr>
    </w:lvl>
    <w:lvl w:ilvl="2" w:tplc="A6A20358">
      <w:numFmt w:val="bullet"/>
      <w:lvlText w:val="•"/>
      <w:lvlJc w:val="left"/>
      <w:pPr>
        <w:ind w:left="2052" w:hanging="296"/>
      </w:pPr>
      <w:rPr>
        <w:rFonts w:hint="default"/>
        <w:lang w:val="uk-UA" w:eastAsia="en-US" w:bidi="ar-SA"/>
      </w:rPr>
    </w:lvl>
    <w:lvl w:ilvl="3" w:tplc="A8BA6C0A">
      <w:numFmt w:val="bullet"/>
      <w:lvlText w:val="•"/>
      <w:lvlJc w:val="left"/>
      <w:pPr>
        <w:ind w:left="3028" w:hanging="296"/>
      </w:pPr>
      <w:rPr>
        <w:rFonts w:hint="default"/>
        <w:lang w:val="uk-UA" w:eastAsia="en-US" w:bidi="ar-SA"/>
      </w:rPr>
    </w:lvl>
    <w:lvl w:ilvl="4" w:tplc="2A5C5BFA">
      <w:numFmt w:val="bullet"/>
      <w:lvlText w:val="•"/>
      <w:lvlJc w:val="left"/>
      <w:pPr>
        <w:ind w:left="4004" w:hanging="296"/>
      </w:pPr>
      <w:rPr>
        <w:rFonts w:hint="default"/>
        <w:lang w:val="uk-UA" w:eastAsia="en-US" w:bidi="ar-SA"/>
      </w:rPr>
    </w:lvl>
    <w:lvl w:ilvl="5" w:tplc="128270A2">
      <w:numFmt w:val="bullet"/>
      <w:lvlText w:val="•"/>
      <w:lvlJc w:val="left"/>
      <w:pPr>
        <w:ind w:left="4980" w:hanging="296"/>
      </w:pPr>
      <w:rPr>
        <w:rFonts w:hint="default"/>
        <w:lang w:val="uk-UA" w:eastAsia="en-US" w:bidi="ar-SA"/>
      </w:rPr>
    </w:lvl>
    <w:lvl w:ilvl="6" w:tplc="80001830">
      <w:numFmt w:val="bullet"/>
      <w:lvlText w:val="•"/>
      <w:lvlJc w:val="left"/>
      <w:pPr>
        <w:ind w:left="5956" w:hanging="296"/>
      </w:pPr>
      <w:rPr>
        <w:rFonts w:hint="default"/>
        <w:lang w:val="uk-UA" w:eastAsia="en-US" w:bidi="ar-SA"/>
      </w:rPr>
    </w:lvl>
    <w:lvl w:ilvl="7" w:tplc="5552C338">
      <w:numFmt w:val="bullet"/>
      <w:lvlText w:val="•"/>
      <w:lvlJc w:val="left"/>
      <w:pPr>
        <w:ind w:left="6932" w:hanging="296"/>
      </w:pPr>
      <w:rPr>
        <w:rFonts w:hint="default"/>
        <w:lang w:val="uk-UA" w:eastAsia="en-US" w:bidi="ar-SA"/>
      </w:rPr>
    </w:lvl>
    <w:lvl w:ilvl="8" w:tplc="C0028D1E">
      <w:numFmt w:val="bullet"/>
      <w:lvlText w:val="•"/>
      <w:lvlJc w:val="left"/>
      <w:pPr>
        <w:ind w:left="7908" w:hanging="296"/>
      </w:pPr>
      <w:rPr>
        <w:rFonts w:hint="default"/>
        <w:lang w:val="uk-UA" w:eastAsia="en-US" w:bidi="ar-SA"/>
      </w:rPr>
    </w:lvl>
  </w:abstractNum>
  <w:abstractNum w:abstractNumId="7" w15:restartNumberingAfterBreak="0">
    <w:nsid w:val="67474D29"/>
    <w:multiLevelType w:val="hybridMultilevel"/>
    <w:tmpl w:val="D78A7A2C"/>
    <w:lvl w:ilvl="0" w:tplc="4A10D6A2">
      <w:start w:val="1"/>
      <w:numFmt w:val="decimal"/>
      <w:lvlText w:val="%1)"/>
      <w:lvlJc w:val="left"/>
      <w:pPr>
        <w:ind w:left="104" w:hanging="3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8EE452BE">
      <w:numFmt w:val="bullet"/>
      <w:lvlText w:val="•"/>
      <w:lvlJc w:val="left"/>
      <w:pPr>
        <w:ind w:left="1076" w:hanging="380"/>
      </w:pPr>
      <w:rPr>
        <w:rFonts w:hint="default"/>
        <w:lang w:val="uk-UA" w:eastAsia="en-US" w:bidi="ar-SA"/>
      </w:rPr>
    </w:lvl>
    <w:lvl w:ilvl="2" w:tplc="9BF483A0">
      <w:numFmt w:val="bullet"/>
      <w:lvlText w:val="•"/>
      <w:lvlJc w:val="left"/>
      <w:pPr>
        <w:ind w:left="2052" w:hanging="380"/>
      </w:pPr>
      <w:rPr>
        <w:rFonts w:hint="default"/>
        <w:lang w:val="uk-UA" w:eastAsia="en-US" w:bidi="ar-SA"/>
      </w:rPr>
    </w:lvl>
    <w:lvl w:ilvl="3" w:tplc="02FA8530">
      <w:numFmt w:val="bullet"/>
      <w:lvlText w:val="•"/>
      <w:lvlJc w:val="left"/>
      <w:pPr>
        <w:ind w:left="3028" w:hanging="380"/>
      </w:pPr>
      <w:rPr>
        <w:rFonts w:hint="default"/>
        <w:lang w:val="uk-UA" w:eastAsia="en-US" w:bidi="ar-SA"/>
      </w:rPr>
    </w:lvl>
    <w:lvl w:ilvl="4" w:tplc="238AD0EE">
      <w:numFmt w:val="bullet"/>
      <w:lvlText w:val="•"/>
      <w:lvlJc w:val="left"/>
      <w:pPr>
        <w:ind w:left="4004" w:hanging="380"/>
      </w:pPr>
      <w:rPr>
        <w:rFonts w:hint="default"/>
        <w:lang w:val="uk-UA" w:eastAsia="en-US" w:bidi="ar-SA"/>
      </w:rPr>
    </w:lvl>
    <w:lvl w:ilvl="5" w:tplc="B1383582">
      <w:numFmt w:val="bullet"/>
      <w:lvlText w:val="•"/>
      <w:lvlJc w:val="left"/>
      <w:pPr>
        <w:ind w:left="4980" w:hanging="380"/>
      </w:pPr>
      <w:rPr>
        <w:rFonts w:hint="default"/>
        <w:lang w:val="uk-UA" w:eastAsia="en-US" w:bidi="ar-SA"/>
      </w:rPr>
    </w:lvl>
    <w:lvl w:ilvl="6" w:tplc="07022AC8">
      <w:numFmt w:val="bullet"/>
      <w:lvlText w:val="•"/>
      <w:lvlJc w:val="left"/>
      <w:pPr>
        <w:ind w:left="5956" w:hanging="380"/>
      </w:pPr>
      <w:rPr>
        <w:rFonts w:hint="default"/>
        <w:lang w:val="uk-UA" w:eastAsia="en-US" w:bidi="ar-SA"/>
      </w:rPr>
    </w:lvl>
    <w:lvl w:ilvl="7" w:tplc="AA7005F6">
      <w:numFmt w:val="bullet"/>
      <w:lvlText w:val="•"/>
      <w:lvlJc w:val="left"/>
      <w:pPr>
        <w:ind w:left="6932" w:hanging="380"/>
      </w:pPr>
      <w:rPr>
        <w:rFonts w:hint="default"/>
        <w:lang w:val="uk-UA" w:eastAsia="en-US" w:bidi="ar-SA"/>
      </w:rPr>
    </w:lvl>
    <w:lvl w:ilvl="8" w:tplc="FA34227E">
      <w:numFmt w:val="bullet"/>
      <w:lvlText w:val="•"/>
      <w:lvlJc w:val="left"/>
      <w:pPr>
        <w:ind w:left="7908" w:hanging="38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57B"/>
    <w:rsid w:val="00030CBE"/>
    <w:rsid w:val="00035C37"/>
    <w:rsid w:val="00100703"/>
    <w:rsid w:val="00327CBB"/>
    <w:rsid w:val="00351ACE"/>
    <w:rsid w:val="003D3BF7"/>
    <w:rsid w:val="00491AD8"/>
    <w:rsid w:val="004D7F8F"/>
    <w:rsid w:val="005C17BF"/>
    <w:rsid w:val="006430D6"/>
    <w:rsid w:val="00651F8F"/>
    <w:rsid w:val="006824AC"/>
    <w:rsid w:val="006A7308"/>
    <w:rsid w:val="007343DD"/>
    <w:rsid w:val="008C1BE7"/>
    <w:rsid w:val="008D2E1E"/>
    <w:rsid w:val="009678B5"/>
    <w:rsid w:val="009B7C2E"/>
    <w:rsid w:val="00AE4233"/>
    <w:rsid w:val="00BE462E"/>
    <w:rsid w:val="00BE657B"/>
    <w:rsid w:val="00CE5205"/>
    <w:rsid w:val="00D5427F"/>
    <w:rsid w:val="00D85C9C"/>
    <w:rsid w:val="00DB5F4C"/>
    <w:rsid w:val="00E220C2"/>
    <w:rsid w:val="00E44604"/>
    <w:rsid w:val="00E82965"/>
    <w:rsid w:val="00EE5078"/>
    <w:rsid w:val="00F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420C"/>
  <w15:docId w15:val="{97A510E9-4ED6-4CE7-8A22-74340B88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BE657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57B"/>
    <w:pPr>
      <w:ind w:left="104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E657B"/>
    <w:pPr>
      <w:ind w:left="805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BE657B"/>
    <w:pPr>
      <w:ind w:left="805" w:right="821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BE657B"/>
    <w:pPr>
      <w:ind w:left="104" w:firstLine="708"/>
    </w:pPr>
  </w:style>
  <w:style w:type="paragraph" w:customStyle="1" w:styleId="TableParagraph">
    <w:name w:val="Table Paragraph"/>
    <w:basedOn w:val="a"/>
    <w:uiPriority w:val="1"/>
    <w:qFormat/>
    <w:rsid w:val="00BE657B"/>
  </w:style>
  <w:style w:type="paragraph" w:styleId="a6">
    <w:name w:val="Balloon Text"/>
    <w:basedOn w:val="a"/>
    <w:link w:val="a7"/>
    <w:uiPriority w:val="99"/>
    <w:semiHidden/>
    <w:unhideWhenUsed/>
    <w:rsid w:val="00327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CBB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semiHidden/>
    <w:unhideWhenUsed/>
    <w:rsid w:val="005C17BF"/>
    <w:rPr>
      <w:color w:val="0000FF"/>
      <w:u w:val="single"/>
    </w:rPr>
  </w:style>
  <w:style w:type="paragraph" w:customStyle="1" w:styleId="rvps2">
    <w:name w:val="rvps2"/>
    <w:basedOn w:val="a"/>
    <w:rsid w:val="00030C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8C1B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BE7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8C1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BE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10</cp:revision>
  <cp:lastPrinted>2022-02-17T07:46:00Z</cp:lastPrinted>
  <dcterms:created xsi:type="dcterms:W3CDTF">2022-02-16T10:01:00Z</dcterms:created>
  <dcterms:modified xsi:type="dcterms:W3CDTF">2022-02-18T12:23:00Z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</Properties>
</file>